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C2A9" w14:textId="717EC78C" w:rsidR="00CD443C" w:rsidRPr="008964CC" w:rsidRDefault="006B11EE" w:rsidP="00C77863">
      <w:pPr>
        <w:pStyle w:val="Naslov1"/>
        <w:spacing w:before="0"/>
        <w:jc w:val="center"/>
        <w:rPr>
          <w:rStyle w:val="normaltextrun"/>
          <w:color w:val="auto"/>
        </w:rPr>
      </w:pPr>
      <w:r w:rsidRPr="008964CC">
        <w:rPr>
          <w:rStyle w:val="normaltextrun"/>
          <w:color w:val="auto"/>
        </w:rPr>
        <w:t>Prijedlog godišnjeg izvedbenog kurikuluma  Katoličk</w:t>
      </w:r>
      <w:r w:rsidR="00862340">
        <w:rPr>
          <w:rStyle w:val="normaltextrun"/>
          <w:color w:val="auto"/>
        </w:rPr>
        <w:t>og</w:t>
      </w:r>
      <w:r w:rsidRPr="008964CC">
        <w:rPr>
          <w:rStyle w:val="normaltextrun"/>
          <w:color w:val="auto"/>
        </w:rPr>
        <w:t xml:space="preserve"> vjeronau</w:t>
      </w:r>
      <w:r w:rsidR="00B61ED8" w:rsidRPr="008964CC">
        <w:rPr>
          <w:rStyle w:val="normaltextrun"/>
          <w:color w:val="auto"/>
        </w:rPr>
        <w:t>k</w:t>
      </w:r>
      <w:r w:rsidR="00862340">
        <w:rPr>
          <w:rStyle w:val="normaltextrun"/>
          <w:color w:val="auto"/>
        </w:rPr>
        <w:t>a</w:t>
      </w:r>
    </w:p>
    <w:p w14:paraId="16F992B5" w14:textId="7B650DB9" w:rsidR="004C0890" w:rsidRPr="00862340" w:rsidRDefault="00C80947" w:rsidP="00862340">
      <w:pPr>
        <w:pStyle w:val="Naslov1"/>
        <w:spacing w:before="0"/>
        <w:jc w:val="center"/>
        <w:rPr>
          <w:color w:val="auto"/>
        </w:rPr>
      </w:pPr>
      <w:r w:rsidRPr="008964CC">
        <w:rPr>
          <w:rStyle w:val="normaltextrun"/>
          <w:color w:val="auto"/>
        </w:rPr>
        <w:t xml:space="preserve">za 3. razred osnovne škole </w:t>
      </w:r>
      <w:r w:rsidR="006B11EE" w:rsidRPr="008964CC">
        <w:rPr>
          <w:rStyle w:val="normaltextrun"/>
          <w:color w:val="auto"/>
        </w:rPr>
        <w:t>za nastavnu godinu 2020./2021.</w:t>
      </w:r>
      <w:r w:rsidR="0041285A">
        <w:rPr>
          <w:rStyle w:val="normaltextrun"/>
          <w:color w:val="auto"/>
        </w:rPr>
        <w:t xml:space="preserve"> (70 sati)</w:t>
      </w:r>
    </w:p>
    <w:p w14:paraId="42780342" w14:textId="77777777" w:rsidR="00FA25B0" w:rsidRDefault="00FA25B0" w:rsidP="00FA25B0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1121E1DB" w14:textId="77777777" w:rsidR="00FA25B0" w:rsidRPr="00941144" w:rsidRDefault="00FA25B0" w:rsidP="00FA25B0">
      <w:pPr>
        <w:pStyle w:val="Odlomakpopisa"/>
        <w:numPr>
          <w:ilvl w:val="0"/>
          <w:numId w:val="6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5BE25118" w14:textId="2BE828D9" w:rsidR="00FA25B0" w:rsidRPr="002978AB" w:rsidRDefault="00FA25B0" w:rsidP="00FA25B0">
      <w:pPr>
        <w:pStyle w:val="Odlomakpopisa"/>
        <w:numPr>
          <w:ilvl w:val="0"/>
          <w:numId w:val="6"/>
        </w:numPr>
        <w:spacing w:after="0"/>
        <w:rPr>
          <w:rFonts w:eastAsiaTheme="minorEastAsia"/>
          <w:color w:val="000000" w:themeColor="text1"/>
        </w:rPr>
      </w:pPr>
      <w:r>
        <w:rPr>
          <w:rFonts w:ascii="Corbel" w:eastAsia="Corbel" w:hAnsi="Corbel" w:cs="Corbel"/>
          <w:color w:val="000000" w:themeColor="text1"/>
        </w:rPr>
        <w:t>Za 1. i 2. tjedan te 35. tjedan nisu predviđene videolekcije.</w:t>
      </w:r>
    </w:p>
    <w:bookmarkEnd w:id="0"/>
    <w:p w14:paraId="665A076D" w14:textId="3098D1C4" w:rsidR="00376EB7" w:rsidRPr="00291436" w:rsidRDefault="00376EB7" w:rsidP="00291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Reetkatablice"/>
        <w:tblpPr w:leftFromText="181" w:rightFromText="181" w:vertAnchor="text" w:horzAnchor="margin" w:tblpY="1"/>
        <w:tblW w:w="15591" w:type="dxa"/>
        <w:tblLayout w:type="fixed"/>
        <w:tblLook w:val="04A0" w:firstRow="1" w:lastRow="0" w:firstColumn="1" w:lastColumn="0" w:noHBand="0" w:noVBand="1"/>
      </w:tblPr>
      <w:tblGrid>
        <w:gridCol w:w="737"/>
        <w:gridCol w:w="1247"/>
        <w:gridCol w:w="1814"/>
        <w:gridCol w:w="737"/>
        <w:gridCol w:w="2552"/>
        <w:gridCol w:w="4252"/>
        <w:gridCol w:w="4252"/>
      </w:tblGrid>
      <w:tr w:rsidR="00FA25B0" w:rsidRPr="00295501" w14:paraId="31529CEE" w14:textId="77777777" w:rsidTr="00560886">
        <w:tc>
          <w:tcPr>
            <w:tcW w:w="737" w:type="dxa"/>
            <w:shd w:val="clear" w:color="auto" w:fill="7030A0"/>
          </w:tcPr>
          <w:p w14:paraId="6A931EE1" w14:textId="20D20B64" w:rsidR="00FA25B0" w:rsidRPr="00CD4412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mj.</w:t>
            </w:r>
          </w:p>
        </w:tc>
        <w:tc>
          <w:tcPr>
            <w:tcW w:w="1247" w:type="dxa"/>
            <w:shd w:val="clear" w:color="auto" w:fill="7030A0"/>
          </w:tcPr>
          <w:p w14:paraId="45C5ACD4" w14:textId="7BD30C7D" w:rsidR="00FA25B0" w:rsidRPr="4EE25473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43A5">
              <w:rPr>
                <w:b/>
                <w:bCs/>
                <w:color w:val="FFFFFF" w:themeColor="background1"/>
                <w:sz w:val="28"/>
                <w:szCs w:val="28"/>
              </w:rPr>
              <w:t>Broj tjedna</w:t>
            </w:r>
          </w:p>
        </w:tc>
        <w:tc>
          <w:tcPr>
            <w:tcW w:w="1814" w:type="dxa"/>
            <w:shd w:val="clear" w:color="auto" w:fill="7030A0"/>
          </w:tcPr>
          <w:p w14:paraId="4848B811" w14:textId="77777777" w:rsidR="00FA25B0" w:rsidRPr="00CD4412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  <w:p w14:paraId="200549DB" w14:textId="6502F103" w:rsidR="00FA25B0" w:rsidRPr="00CD4412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i broj sati</w:t>
            </w:r>
          </w:p>
        </w:tc>
        <w:tc>
          <w:tcPr>
            <w:tcW w:w="737" w:type="dxa"/>
            <w:shd w:val="clear" w:color="auto" w:fill="7030A0"/>
          </w:tcPr>
          <w:p w14:paraId="5400B7D3" w14:textId="7F644704" w:rsidR="00FA25B0" w:rsidRPr="00CD4412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552" w:type="dxa"/>
            <w:shd w:val="clear" w:color="auto" w:fill="7030A0"/>
          </w:tcPr>
          <w:p w14:paraId="3CACCF80" w14:textId="4410CFCD" w:rsidR="00FA25B0" w:rsidRPr="00CD4412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  <w:p w14:paraId="05EF0864" w14:textId="184F0665" w:rsidR="00FA25B0" w:rsidRPr="00CD4412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(videolekcija)</w:t>
            </w:r>
          </w:p>
        </w:tc>
        <w:tc>
          <w:tcPr>
            <w:tcW w:w="4252" w:type="dxa"/>
            <w:shd w:val="clear" w:color="auto" w:fill="7030A0"/>
          </w:tcPr>
          <w:p w14:paraId="3E218FC9" w14:textId="77777777" w:rsidR="00FA25B0" w:rsidRPr="00777BA4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252" w:type="dxa"/>
            <w:shd w:val="clear" w:color="auto" w:fill="7030A0"/>
          </w:tcPr>
          <w:p w14:paraId="2895F959" w14:textId="77777777" w:rsidR="00FA25B0" w:rsidRPr="00777BA4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>Međupredmetne</w:t>
            </w:r>
            <w:proofErr w:type="spellEnd"/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 xml:space="preserve"> teme </w:t>
            </w:r>
          </w:p>
          <w:p w14:paraId="1C8B9151" w14:textId="77777777" w:rsidR="00FA25B0" w:rsidRPr="00777BA4" w:rsidRDefault="00FA25B0" w:rsidP="00FA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FA25B0" w14:paraId="2FBD712D" w14:textId="77777777" w:rsidTr="00560886">
        <w:trPr>
          <w:trHeight w:val="895"/>
        </w:trPr>
        <w:tc>
          <w:tcPr>
            <w:tcW w:w="737" w:type="dxa"/>
            <w:vMerge w:val="restart"/>
            <w:tcBorders>
              <w:bottom w:val="single" w:sz="4" w:space="0" w:color="auto"/>
            </w:tcBorders>
            <w:textDirection w:val="btLr"/>
          </w:tcPr>
          <w:p w14:paraId="4DFC5BAA" w14:textId="1D5799D6" w:rsidR="00FA25B0" w:rsidRPr="00D42A53" w:rsidRDefault="00FA25B0" w:rsidP="00FA25B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rujan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5966921" w14:textId="67D0BD55" w:rsidR="00FA25B0" w:rsidRPr="0077086B" w:rsidRDefault="00FA25B0" w:rsidP="00FA25B0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1.</w:t>
            </w:r>
          </w:p>
          <w:p w14:paraId="27F58A74" w14:textId="064BF7B9" w:rsidR="00FA25B0" w:rsidRPr="00895F40" w:rsidRDefault="00FA25B0" w:rsidP="00FA25B0">
            <w:pPr>
              <w:jc w:val="center"/>
              <w:rPr>
                <w:color w:val="7030A0"/>
                <w:sz w:val="24"/>
                <w:szCs w:val="24"/>
              </w:rPr>
            </w:pPr>
            <w:r w:rsidRPr="008A43A5">
              <w:t xml:space="preserve">7. </w:t>
            </w:r>
            <w:r>
              <w:t>-</w:t>
            </w:r>
            <w:r w:rsidRPr="008A43A5">
              <w:t xml:space="preserve"> 11. rujna</w:t>
            </w:r>
          </w:p>
        </w:tc>
        <w:tc>
          <w:tcPr>
            <w:tcW w:w="1814" w:type="dxa"/>
            <w:vMerge w:val="restart"/>
            <w:tcBorders>
              <w:bottom w:val="single" w:sz="4" w:space="0" w:color="auto"/>
            </w:tcBorders>
          </w:tcPr>
          <w:p w14:paraId="6F27DC70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ŠTO SMO NAUČILI?</w:t>
            </w:r>
          </w:p>
          <w:p w14:paraId="1CCBEAD7" w14:textId="2EF1603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949145F" w14:textId="0BA553C5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FA28D8" w14:textId="3A98F703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smo naučili u drugom razredu?</w:t>
            </w:r>
          </w:p>
          <w:p w14:paraId="55FCEC88" w14:textId="24FDCABA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(prvo polugodište)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</w:tcPr>
          <w:p w14:paraId="38234D65" w14:textId="3756F68C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</w:tcPr>
          <w:p w14:paraId="3D5CE4A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15223626" w14:textId="77777777" w:rsidTr="00560886">
        <w:trPr>
          <w:trHeight w:val="895"/>
        </w:trPr>
        <w:tc>
          <w:tcPr>
            <w:tcW w:w="737" w:type="dxa"/>
            <w:vMerge/>
            <w:tcBorders>
              <w:bottom w:val="single" w:sz="4" w:space="0" w:color="auto"/>
            </w:tcBorders>
          </w:tcPr>
          <w:p w14:paraId="6386FDBB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B6B3ACB" w14:textId="548A951B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</w:t>
            </w:r>
            <w:r w:rsidRPr="0077086B">
              <w:rPr>
                <w:sz w:val="28"/>
                <w:szCs w:val="28"/>
              </w:rPr>
              <w:t>.</w:t>
            </w:r>
          </w:p>
          <w:p w14:paraId="0A990607" w14:textId="4BBB3544" w:rsidR="00FA25B0" w:rsidRPr="00895F40" w:rsidRDefault="00FA25B0" w:rsidP="00FA25B0">
            <w:pPr>
              <w:jc w:val="center"/>
              <w:rPr>
                <w:color w:val="7030A0"/>
                <w:sz w:val="24"/>
                <w:szCs w:val="24"/>
              </w:rPr>
            </w:pPr>
            <w:r w:rsidRPr="008A43A5">
              <w:t xml:space="preserve">14 </w:t>
            </w:r>
            <w:r>
              <w:t>-</w:t>
            </w:r>
            <w:r w:rsidRPr="008A43A5">
              <w:t xml:space="preserve"> 18. rujna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01A530B6" w14:textId="1263ED9E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D412698" w14:textId="608B6596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15E9D4" w14:textId="239F31AB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smo naučili u drugom razredu?</w:t>
            </w:r>
          </w:p>
          <w:p w14:paraId="394A55F7" w14:textId="1C6F9F7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(drugo polugodište)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73D0B6C5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29008CB1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293052B0" w14:textId="77777777" w:rsidTr="00560886">
        <w:tc>
          <w:tcPr>
            <w:tcW w:w="737" w:type="dxa"/>
            <w:vMerge/>
          </w:tcPr>
          <w:p w14:paraId="0A1930E2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67F76265" w14:textId="33C7912D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 w:rsidRPr="0077086B">
              <w:rPr>
                <w:sz w:val="28"/>
                <w:szCs w:val="28"/>
              </w:rPr>
              <w:t>.</w:t>
            </w:r>
          </w:p>
          <w:p w14:paraId="18869DBA" w14:textId="77777777" w:rsidR="00FA25B0" w:rsidRDefault="00FA25B0" w:rsidP="00FA25B0">
            <w:pPr>
              <w:jc w:val="center"/>
            </w:pPr>
            <w:r w:rsidRPr="008A43A5">
              <w:t>21.</w:t>
            </w:r>
            <w:r>
              <w:t>-</w:t>
            </w:r>
            <w:r w:rsidRPr="008A43A5">
              <w:t xml:space="preserve"> 25. rujn</w:t>
            </w:r>
            <w:r>
              <w:t>a</w:t>
            </w:r>
          </w:p>
          <w:p w14:paraId="4111511D" w14:textId="77777777" w:rsidR="00FA25B0" w:rsidRPr="00895F40" w:rsidRDefault="00FA25B0" w:rsidP="00FA25B0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14:paraId="1FA2F7C7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OTKRIVAMO DAROVE BOŽJE DOBROTE</w:t>
            </w:r>
          </w:p>
          <w:p w14:paraId="3E00DA5F" w14:textId="1E350550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 sati</w:t>
            </w:r>
          </w:p>
          <w:p w14:paraId="34BCB7C9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  <w:p w14:paraId="38A77815" w14:textId="081B6FF6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303142" w14:textId="18F54A44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 xml:space="preserve">5. </w:t>
            </w:r>
          </w:p>
        </w:tc>
        <w:tc>
          <w:tcPr>
            <w:tcW w:w="2552" w:type="dxa"/>
          </w:tcPr>
          <w:p w14:paraId="0BB69693" w14:textId="6B9F827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 Dar prijateljstva i zajedništva</w:t>
            </w:r>
          </w:p>
        </w:tc>
        <w:tc>
          <w:tcPr>
            <w:tcW w:w="4252" w:type="dxa"/>
            <w:vMerge w:val="restart"/>
          </w:tcPr>
          <w:p w14:paraId="76BB29D1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A.3.1.</w:t>
            </w:r>
          </w:p>
          <w:p w14:paraId="05401B69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i opisuje važnost zajednice za život pojedinca.</w:t>
            </w:r>
          </w:p>
          <w:p w14:paraId="07682E97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42D0071C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A.3.2.</w:t>
            </w:r>
          </w:p>
          <w:p w14:paraId="41AD961D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– pojedinca i zajednice.</w:t>
            </w:r>
          </w:p>
          <w:p w14:paraId="3B64A150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1E8D5E8B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C.3.1.</w:t>
            </w:r>
          </w:p>
          <w:p w14:paraId="3070C43A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 prepričava Deset zapovijedi kao znak saveza i prijateljstva između Boga i čovjeka i zapovijedi ljubavi kao ispunjenje svih zapovijedi.</w:t>
            </w:r>
          </w:p>
          <w:p w14:paraId="7124B4B7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2835D3E8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340F35D6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Učenik navodi primjere međusobnoga pomaganja, povjerenja, osjetljivosti i otvorenosti za ljude u zajednici.</w:t>
            </w:r>
          </w:p>
          <w:p w14:paraId="46912251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48DE5385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D.3.1.</w:t>
            </w:r>
          </w:p>
          <w:p w14:paraId="1436E3D8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župnu zajednicu, navodi načine aktivnoga sudjelovanja u župnoj zajednici.</w:t>
            </w:r>
          </w:p>
          <w:p w14:paraId="18CF96BC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ED665CA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D.3.2.</w:t>
            </w:r>
          </w:p>
          <w:p w14:paraId="320BD8C4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crkvene blagdane i slavlja, njihovu važnost za život vjernika te biblijske i druge kršćanske motive u svome okruženju.</w:t>
            </w:r>
          </w:p>
          <w:p w14:paraId="0B879DB7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CBA2608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D.3.3.</w:t>
            </w:r>
          </w:p>
          <w:p w14:paraId="3C51F5B8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temeljne pojmove židovstva s kojima se susreće kroz biblijske tekstove te zapaža znakove (predmete, simbole i slavlja) drugih religija u svom okruženju.</w:t>
            </w:r>
          </w:p>
        </w:tc>
        <w:tc>
          <w:tcPr>
            <w:tcW w:w="4252" w:type="dxa"/>
            <w:vMerge w:val="restart"/>
          </w:tcPr>
          <w:p w14:paraId="5F3BE0CD" w14:textId="7735A2A9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74620E1E" w14:textId="7A9B20A5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5FEA6CB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5FEA6CBB">
              <w:rPr>
                <w:rFonts w:ascii="Calibri Light" w:eastAsia="Calibri Light" w:hAnsi="Calibri Light" w:cs="Calibri Light"/>
              </w:rPr>
              <w:t xml:space="preserve"> A.2.1. Razvija sliku o sebi.</w:t>
            </w:r>
          </w:p>
          <w:p w14:paraId="02134DDA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B.2.2. Razvija komunikacijske kompetencije. </w:t>
            </w:r>
          </w:p>
          <w:p w14:paraId="6642539E" w14:textId="31BAF576" w:rsidR="00FA25B0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Opisuje i uvažava potrebe i osjećaje drugih. </w:t>
            </w:r>
          </w:p>
          <w:p w14:paraId="19F0516E" w14:textId="77777777" w:rsidR="00FA25B0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B.2.4. Suradnički uči i radi u timu. </w:t>
            </w:r>
          </w:p>
          <w:p w14:paraId="3C02EF21" w14:textId="1EF85499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C.2.3. Pridonosi razredu i školi.</w:t>
            </w: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7051BCB5" w14:textId="7441A35F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2D01D50C" w14:textId="7D89D5B2" w:rsidR="00FA25B0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Održivi razvoj</w:t>
            </w:r>
          </w:p>
          <w:p w14:paraId="464E13B1" w14:textId="5F760A56" w:rsidR="00FA25B0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A.2.2. Uočava da u prirodi postoji. međudjelovanje i međuovisnost.</w:t>
            </w:r>
          </w:p>
          <w:p w14:paraId="27DE90EC" w14:textId="77777777" w:rsidR="00FA25B0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13B73FF2" w14:textId="77777777" w:rsidR="00FA25B0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C.2.1. Solidaran je i empatičan u odnosu prema ljudima i drugim živim bićima.</w:t>
            </w:r>
          </w:p>
          <w:p w14:paraId="410FC454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4CC961C4" w14:textId="7EE6CF1B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2F63A844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 Učenik prema savjetu odabire odgovarajuću digitalnu tehnologiju za obavljanje zadatka.</w:t>
            </w:r>
          </w:p>
          <w:p w14:paraId="1D3B0BF3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7D463B8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Poduzetništvo</w:t>
            </w:r>
          </w:p>
          <w:p w14:paraId="0A6754A3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pod B.1.2. Planira i upravlja aktivnostima.</w:t>
            </w:r>
          </w:p>
          <w:p w14:paraId="39269E8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55B860DD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Učiti kako učiti</w:t>
            </w:r>
          </w:p>
          <w:p w14:paraId="1D68EB3C" w14:textId="0839EAA3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00777BA4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</w:t>
            </w: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r w:rsidRPr="00777BA4">
              <w:rPr>
                <w:rFonts w:ascii="Calibri Light" w:eastAsia="Calibri Light" w:hAnsi="Calibri Light" w:cs="Calibri Light"/>
              </w:rPr>
              <w:t>Upravljanje informacijama</w:t>
            </w:r>
          </w:p>
          <w:p w14:paraId="5D151451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0CB9581F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3D7657EE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B.2.4. - </w:t>
            </w:r>
            <w:proofErr w:type="spellStart"/>
            <w:r w:rsidRPr="00777BA4">
              <w:rPr>
                <w:rFonts w:ascii="Calibri Light" w:eastAsia="Calibri Light" w:hAnsi="Calibri Light" w:cs="Calibri Light"/>
              </w:rPr>
              <w:t>Samovrednovanje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>/samoprocjena</w:t>
            </w:r>
          </w:p>
          <w:p w14:paraId="0EC7FC8C" w14:textId="3F7C2A2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Na poticaj učitelja, ali i samostalno, učenik </w:t>
            </w:r>
            <w:proofErr w:type="spellStart"/>
            <w:r w:rsidRPr="00777BA4">
              <w:rPr>
                <w:rFonts w:ascii="Calibri Light" w:eastAsia="Calibri Light" w:hAnsi="Calibri Light" w:cs="Calibri Light"/>
              </w:rPr>
              <w:t>samovrednuje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proces učenja i svoje rezultate te procjenjuje ostvareni napredak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</w:tc>
      </w:tr>
      <w:tr w:rsidR="00FA25B0" w14:paraId="4898BB28" w14:textId="77777777" w:rsidTr="00560886">
        <w:trPr>
          <w:trHeight w:val="585"/>
        </w:trPr>
        <w:tc>
          <w:tcPr>
            <w:tcW w:w="737" w:type="dxa"/>
            <w:vMerge/>
          </w:tcPr>
          <w:p w14:paraId="43881DE3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F3DEFE2" w14:textId="0F802E97" w:rsidR="00FA25B0" w:rsidRPr="0077086B" w:rsidRDefault="00FA25B0" w:rsidP="00FA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6288219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80C821" w14:textId="430A6F9E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6.</w:t>
            </w:r>
          </w:p>
        </w:tc>
        <w:tc>
          <w:tcPr>
            <w:tcW w:w="2552" w:type="dxa"/>
          </w:tcPr>
          <w:p w14:paraId="1497C200" w14:textId="615D11D4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Božju dobrotu dijelimo sa svima</w:t>
            </w:r>
          </w:p>
        </w:tc>
        <w:tc>
          <w:tcPr>
            <w:tcW w:w="4252" w:type="dxa"/>
            <w:vMerge/>
          </w:tcPr>
          <w:p w14:paraId="1CFA4262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7D16EE9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5C1858AC" w14:textId="77777777" w:rsidTr="00560886">
        <w:trPr>
          <w:trHeight w:val="1440"/>
        </w:trPr>
        <w:tc>
          <w:tcPr>
            <w:tcW w:w="737" w:type="dxa"/>
            <w:vMerge w:val="restart"/>
            <w:textDirection w:val="btLr"/>
          </w:tcPr>
          <w:p w14:paraId="2DA88467" w14:textId="7EF9497E" w:rsidR="00FA25B0" w:rsidRPr="00D42A53" w:rsidRDefault="00FA25B0" w:rsidP="00FA25B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listopad </w:t>
            </w:r>
          </w:p>
        </w:tc>
        <w:tc>
          <w:tcPr>
            <w:tcW w:w="1247" w:type="dxa"/>
          </w:tcPr>
          <w:p w14:paraId="7F5DA4A9" w14:textId="4CC49C2F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4.</w:t>
            </w:r>
          </w:p>
          <w:p w14:paraId="4E7EFCC7" w14:textId="17B6D704" w:rsidR="00FA25B0" w:rsidRPr="00FA25B0" w:rsidRDefault="00FA25B0" w:rsidP="00FA25B0">
            <w:pPr>
              <w:jc w:val="center"/>
            </w:pPr>
            <w:r w:rsidRPr="008A43A5">
              <w:t xml:space="preserve">28. rujna </w:t>
            </w:r>
            <w:r>
              <w:t xml:space="preserve">-  </w:t>
            </w:r>
            <w:r w:rsidRPr="008A43A5">
              <w:t>2. listopad</w:t>
            </w:r>
            <w:r>
              <w:t>a</w:t>
            </w:r>
          </w:p>
        </w:tc>
        <w:tc>
          <w:tcPr>
            <w:tcW w:w="1814" w:type="dxa"/>
            <w:vMerge/>
          </w:tcPr>
          <w:p w14:paraId="1E75612E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A4938B" w14:textId="75FA1D4C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7. i 8. </w:t>
            </w:r>
          </w:p>
        </w:tc>
        <w:tc>
          <w:tcPr>
            <w:tcW w:w="2552" w:type="dxa"/>
          </w:tcPr>
          <w:p w14:paraId="181DF3E9" w14:textId="378A672A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Nebo i zemlja pjevaju o Božjoj dobroti</w:t>
            </w:r>
          </w:p>
        </w:tc>
        <w:tc>
          <w:tcPr>
            <w:tcW w:w="4252" w:type="dxa"/>
            <w:vMerge/>
          </w:tcPr>
          <w:p w14:paraId="5022EF16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73AF6BB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6B84EF5E" w14:textId="77777777" w:rsidTr="00560886">
        <w:trPr>
          <w:trHeight w:val="810"/>
        </w:trPr>
        <w:tc>
          <w:tcPr>
            <w:tcW w:w="737" w:type="dxa"/>
            <w:vMerge/>
          </w:tcPr>
          <w:p w14:paraId="32136F5A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51E7FCD" w14:textId="15427872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5.</w:t>
            </w:r>
          </w:p>
          <w:p w14:paraId="336D3273" w14:textId="1E198F07" w:rsidR="00FA25B0" w:rsidRDefault="00FA25B0" w:rsidP="00FA25B0">
            <w:pPr>
              <w:jc w:val="center"/>
            </w:pPr>
            <w:r>
              <w:t>5. - 9. listopada</w:t>
            </w:r>
          </w:p>
        </w:tc>
        <w:tc>
          <w:tcPr>
            <w:tcW w:w="1814" w:type="dxa"/>
            <w:vMerge/>
          </w:tcPr>
          <w:p w14:paraId="651F9942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3194F4" w14:textId="3D422D94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9. i 10. </w:t>
            </w:r>
          </w:p>
        </w:tc>
        <w:tc>
          <w:tcPr>
            <w:tcW w:w="2552" w:type="dxa"/>
          </w:tcPr>
          <w:p w14:paraId="372660B9" w14:textId="1148FD7E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Otac nebeski  brine se za nas</w:t>
            </w:r>
          </w:p>
        </w:tc>
        <w:tc>
          <w:tcPr>
            <w:tcW w:w="4252" w:type="dxa"/>
            <w:vMerge/>
          </w:tcPr>
          <w:p w14:paraId="56596808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EF8D80B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3B5F9DCA" w14:textId="77777777" w:rsidTr="00560886">
        <w:trPr>
          <w:trHeight w:val="405"/>
        </w:trPr>
        <w:tc>
          <w:tcPr>
            <w:tcW w:w="737" w:type="dxa"/>
            <w:vMerge/>
          </w:tcPr>
          <w:p w14:paraId="3BE4830E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11FEC1D5" w14:textId="77777777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6.</w:t>
            </w:r>
          </w:p>
          <w:p w14:paraId="7FEA32A0" w14:textId="755EC55F" w:rsidR="00FA25B0" w:rsidRPr="0077086B" w:rsidRDefault="00FA25B0" w:rsidP="00FA25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12. - 16. listopada</w:t>
            </w:r>
          </w:p>
        </w:tc>
        <w:tc>
          <w:tcPr>
            <w:tcW w:w="1814" w:type="dxa"/>
            <w:vMerge/>
          </w:tcPr>
          <w:p w14:paraId="56A52E37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FD41FE" w14:textId="1796921B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11.</w:t>
            </w:r>
          </w:p>
        </w:tc>
        <w:tc>
          <w:tcPr>
            <w:tcW w:w="2552" w:type="dxa"/>
          </w:tcPr>
          <w:p w14:paraId="5076043A" w14:textId="77777777" w:rsidR="00FA25B0" w:rsidRPr="00CD4412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Dani kruha i zahvalnosti</w:t>
            </w:r>
          </w:p>
          <w:p w14:paraId="644D9043" w14:textId="612C27BC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A455E6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180202F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18FAE20E" w14:textId="77777777" w:rsidTr="00560886">
        <w:trPr>
          <w:trHeight w:val="405"/>
        </w:trPr>
        <w:tc>
          <w:tcPr>
            <w:tcW w:w="737" w:type="dxa"/>
            <w:vMerge/>
          </w:tcPr>
          <w:p w14:paraId="46B86EC4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C7E27ED" w14:textId="77777777" w:rsidR="00FA25B0" w:rsidRPr="0077086B" w:rsidRDefault="00FA25B0" w:rsidP="00FA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ECE76F3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B64FE6" w14:textId="31F1DB56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12. </w:t>
            </w:r>
          </w:p>
        </w:tc>
        <w:tc>
          <w:tcPr>
            <w:tcW w:w="2552" w:type="dxa"/>
          </w:tcPr>
          <w:p w14:paraId="5A23FBB3" w14:textId="3D7FB34E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čudesno čini Isus?</w:t>
            </w:r>
          </w:p>
        </w:tc>
        <w:tc>
          <w:tcPr>
            <w:tcW w:w="4252" w:type="dxa"/>
            <w:vMerge/>
          </w:tcPr>
          <w:p w14:paraId="317BF75E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BCD95DB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586E5F76" w14:textId="77777777" w:rsidTr="00560886">
        <w:trPr>
          <w:trHeight w:val="6730"/>
        </w:trPr>
        <w:tc>
          <w:tcPr>
            <w:tcW w:w="737" w:type="dxa"/>
            <w:vMerge/>
          </w:tcPr>
          <w:p w14:paraId="6F4852CB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6B9FA62" w14:textId="01CF8A71" w:rsidR="00FA25B0" w:rsidRDefault="00FA25B0" w:rsidP="00FA25B0">
            <w:pPr>
              <w:jc w:val="center"/>
            </w:pPr>
          </w:p>
        </w:tc>
        <w:tc>
          <w:tcPr>
            <w:tcW w:w="1814" w:type="dxa"/>
            <w:vMerge/>
          </w:tcPr>
          <w:p w14:paraId="2A1ABBBD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E709D4" w14:textId="77777777" w:rsidR="00FA25B0" w:rsidRPr="00CD4412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2552" w:type="dxa"/>
          </w:tcPr>
          <w:p w14:paraId="5EA1179A" w14:textId="6F161710" w:rsidR="00FA25B0" w:rsidRPr="00CD4412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51355E5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844F4C2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64A56F90" w14:textId="77777777" w:rsidTr="00560886">
        <w:trPr>
          <w:trHeight w:val="895"/>
        </w:trPr>
        <w:tc>
          <w:tcPr>
            <w:tcW w:w="737" w:type="dxa"/>
            <w:vMerge/>
          </w:tcPr>
          <w:p w14:paraId="7DBC79F3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DF02E8D" w14:textId="2BA1EAE1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sz w:val="28"/>
                <w:szCs w:val="28"/>
              </w:rPr>
              <w:t>.</w:t>
            </w:r>
          </w:p>
          <w:p w14:paraId="571FC34E" w14:textId="22369F75" w:rsidR="00FA25B0" w:rsidRDefault="00FA25B0" w:rsidP="00FA25B0">
            <w:pPr>
              <w:jc w:val="center"/>
            </w:pPr>
            <w:r>
              <w:t>19. - 23. listopada</w:t>
            </w:r>
          </w:p>
        </w:tc>
        <w:tc>
          <w:tcPr>
            <w:tcW w:w="1814" w:type="dxa"/>
            <w:vMerge w:val="restart"/>
          </w:tcPr>
          <w:p w14:paraId="05C7C2A1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BOG LJUBI SVOJ NAROD</w:t>
            </w:r>
          </w:p>
          <w:p w14:paraId="497C10FA" w14:textId="156615D6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37" w:type="dxa"/>
          </w:tcPr>
          <w:p w14:paraId="6BFC7677" w14:textId="5BE7AF4C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13. i</w:t>
            </w:r>
          </w:p>
          <w:p w14:paraId="0888DEA9" w14:textId="4F59ACFD" w:rsidR="00FA25B0" w:rsidRPr="00CD4412" w:rsidRDefault="00FA25B0" w:rsidP="00C50743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14. </w:t>
            </w:r>
          </w:p>
        </w:tc>
        <w:tc>
          <w:tcPr>
            <w:tcW w:w="2552" w:type="dxa"/>
          </w:tcPr>
          <w:p w14:paraId="37A4333E" w14:textId="76CF44A1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Židovi se sjećaju Božje dobrote</w:t>
            </w:r>
          </w:p>
          <w:p w14:paraId="314EA4FF" w14:textId="7777777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311C8B73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2F1E9930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43E79B2E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B.3.1.</w:t>
            </w:r>
          </w:p>
          <w:p w14:paraId="27391E43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upoznaje i doživljava Boga kao dobroga Oca koji se brine za svoj narod.</w:t>
            </w:r>
          </w:p>
          <w:p w14:paraId="554AAF0E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2D2A8733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C.3.1.</w:t>
            </w:r>
          </w:p>
          <w:p w14:paraId="53918492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 prepričava Deset zapovijedi kao znak saveza i prijateljstva između Boga i čovjeka i zapovijedi ljubavi kao ispunjenje svih zapovijedi.</w:t>
            </w:r>
          </w:p>
          <w:p w14:paraId="1097B51A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270B54AE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78BC4D75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6AF46ED2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3E4C6F17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D.3.3.</w:t>
            </w:r>
          </w:p>
          <w:p w14:paraId="154EA87D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temeljne pojmove židovstva s kojima se susreće kroz biblijske tekstove te zapaža znakove (predmete, simbole i slavlja) drugih religija u svom okruženju.</w:t>
            </w:r>
          </w:p>
        </w:tc>
        <w:tc>
          <w:tcPr>
            <w:tcW w:w="4252" w:type="dxa"/>
            <w:vMerge w:val="restart"/>
          </w:tcPr>
          <w:p w14:paraId="05A282CE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4680BF93" w14:textId="24A6A7EA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 Razvija sliku o sebi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  <w:p w14:paraId="544240B8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A.2.2. Upravlja emocijama i ponašanjem. </w:t>
            </w:r>
          </w:p>
          <w:p w14:paraId="0CB9B647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Opisuje i uvažava potrebe i osjećaje drugih.</w:t>
            </w:r>
          </w:p>
          <w:p w14:paraId="4B9276B1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B.2.4. Suradnički uči i radi u timu. </w:t>
            </w:r>
          </w:p>
          <w:p w14:paraId="4CE04748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lastRenderedPageBreak/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C2.2. Prihvaća i obrazlaže važnost društvenih normi i pravila.</w:t>
            </w:r>
          </w:p>
          <w:p w14:paraId="531B6CF9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0124CB0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Održivi razvoj</w:t>
            </w:r>
          </w:p>
          <w:p w14:paraId="7B8E291A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17CBCEE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3A7B5AA8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Učiti kako učiti</w:t>
            </w:r>
          </w:p>
          <w:p w14:paraId="40BA0A70" w14:textId="34F6D619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7F19780D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7064BFA3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68B79AF7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B.2.4. - </w:t>
            </w:r>
            <w:proofErr w:type="spellStart"/>
            <w:r w:rsidRPr="6BF331C1">
              <w:rPr>
                <w:rFonts w:ascii="Calibri Light" w:eastAsia="Calibri Light" w:hAnsi="Calibri Light" w:cs="Calibri Light"/>
              </w:rPr>
              <w:t>Samovrednovanje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>/samoprocjena</w:t>
            </w:r>
          </w:p>
          <w:p w14:paraId="473EEA28" w14:textId="3A4202AC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Na poticaj učitelja, ali i samostalno, učenik </w:t>
            </w:r>
            <w:proofErr w:type="spellStart"/>
            <w:r w:rsidRPr="43C3310B">
              <w:rPr>
                <w:rFonts w:ascii="Calibri Light" w:eastAsia="Calibri Light" w:hAnsi="Calibri Light" w:cs="Calibri Light"/>
              </w:rPr>
              <w:t>samovrednuje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proces učenja i svoje rezultate te procjenjuje ostvareni napredak.</w:t>
            </w:r>
          </w:p>
          <w:p w14:paraId="78B5770F" w14:textId="01D8BE13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5F5D256D" w14:textId="77777777" w:rsidTr="00560886">
        <w:trPr>
          <w:trHeight w:val="1147"/>
        </w:trPr>
        <w:tc>
          <w:tcPr>
            <w:tcW w:w="737" w:type="dxa"/>
            <w:vMerge/>
          </w:tcPr>
          <w:p w14:paraId="59C60441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49002E1" w14:textId="199A9154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sz w:val="28"/>
                <w:szCs w:val="28"/>
              </w:rPr>
              <w:t>.</w:t>
            </w:r>
          </w:p>
          <w:p w14:paraId="7B20FED6" w14:textId="77777777" w:rsidR="00FA25B0" w:rsidRDefault="00FA25B0" w:rsidP="00FA25B0">
            <w:pPr>
              <w:jc w:val="center"/>
            </w:pPr>
            <w:r>
              <w:t>26. - 30. listopada</w:t>
            </w:r>
          </w:p>
          <w:p w14:paraId="73436045" w14:textId="090E0D4D" w:rsidR="00FA25B0" w:rsidRDefault="00FA25B0" w:rsidP="00FA25B0">
            <w:pPr>
              <w:jc w:val="center"/>
            </w:pPr>
          </w:p>
        </w:tc>
        <w:tc>
          <w:tcPr>
            <w:tcW w:w="1814" w:type="dxa"/>
            <w:vMerge/>
          </w:tcPr>
          <w:p w14:paraId="5D63D7E7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CD0E5B" w14:textId="7DE17BBC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552" w:type="dxa"/>
          </w:tcPr>
          <w:p w14:paraId="5A5EAEDB" w14:textId="378C560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se objavljuje Mojsiju</w:t>
            </w:r>
          </w:p>
        </w:tc>
        <w:tc>
          <w:tcPr>
            <w:tcW w:w="4252" w:type="dxa"/>
            <w:vMerge/>
          </w:tcPr>
          <w:p w14:paraId="7D66DDA6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E521E31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6B37C3DD" w14:textId="77777777" w:rsidTr="00560886">
        <w:trPr>
          <w:trHeight w:val="1211"/>
        </w:trPr>
        <w:tc>
          <w:tcPr>
            <w:tcW w:w="737" w:type="dxa"/>
            <w:vMerge w:val="restart"/>
            <w:textDirection w:val="btLr"/>
          </w:tcPr>
          <w:p w14:paraId="298C2030" w14:textId="62B5AE9F" w:rsidR="00FA25B0" w:rsidRPr="00D42A53" w:rsidRDefault="00FA25B0" w:rsidP="00FA25B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lastRenderedPageBreak/>
              <w:t xml:space="preserve">studeni </w:t>
            </w:r>
          </w:p>
        </w:tc>
        <w:tc>
          <w:tcPr>
            <w:tcW w:w="1247" w:type="dxa"/>
          </w:tcPr>
          <w:p w14:paraId="64B59143" w14:textId="67FB2A21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9.</w:t>
            </w:r>
          </w:p>
          <w:p w14:paraId="4639AFB6" w14:textId="2B0CF635" w:rsidR="00FA25B0" w:rsidRDefault="00FA25B0" w:rsidP="00FA25B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E4D3FD3">
              <w:rPr>
                <w:rFonts w:ascii="Calibri" w:eastAsia="Calibri" w:hAnsi="Calibri" w:cs="Calibri"/>
                <w:color w:val="000000" w:themeColor="text1"/>
              </w:rPr>
              <w:t>4. - 6. studenoga</w:t>
            </w:r>
          </w:p>
        </w:tc>
        <w:tc>
          <w:tcPr>
            <w:tcW w:w="1814" w:type="dxa"/>
            <w:vMerge/>
          </w:tcPr>
          <w:p w14:paraId="66C2E100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FB1A38" w14:textId="4E54D5A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552" w:type="dxa"/>
          </w:tcPr>
          <w:p w14:paraId="549C3E47" w14:textId="7ABD65E6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CD4412">
              <w:rPr>
                <w:rFonts w:ascii="Calibri Light" w:eastAsia="Calibri Light" w:hAnsi="Calibri Light" w:cs="Calibri Light"/>
              </w:rPr>
              <w:t>Pashalna</w:t>
            </w:r>
            <w:proofErr w:type="spellEnd"/>
            <w:r w:rsidRPr="00CD4412">
              <w:rPr>
                <w:rFonts w:ascii="Calibri Light" w:eastAsia="Calibri Light" w:hAnsi="Calibri Light" w:cs="Calibri Light"/>
              </w:rPr>
              <w:t xml:space="preserve"> noć</w:t>
            </w:r>
          </w:p>
          <w:p w14:paraId="5D3EB3AF" w14:textId="275DCD5D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98035FD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6A3F696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27A48347" w14:textId="77777777" w:rsidTr="00560886">
        <w:trPr>
          <w:trHeight w:val="4015"/>
        </w:trPr>
        <w:tc>
          <w:tcPr>
            <w:tcW w:w="737" w:type="dxa"/>
            <w:vMerge/>
          </w:tcPr>
          <w:p w14:paraId="1732C91C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70635CE" w14:textId="3BF3E8B2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10.</w:t>
            </w:r>
          </w:p>
          <w:p w14:paraId="382CAF0E" w14:textId="344AEE83" w:rsidR="00FA25B0" w:rsidRDefault="00FA25B0" w:rsidP="00FA25B0">
            <w:pPr>
              <w:jc w:val="center"/>
            </w:pPr>
            <w:r>
              <w:t>9. - 13. studenoga</w:t>
            </w:r>
          </w:p>
        </w:tc>
        <w:tc>
          <w:tcPr>
            <w:tcW w:w="1814" w:type="dxa"/>
            <w:vMerge/>
          </w:tcPr>
          <w:p w14:paraId="6D666EB5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4F6FBDB3" w14:textId="27955956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552" w:type="dxa"/>
          </w:tcPr>
          <w:p w14:paraId="0DB1F571" w14:textId="374439F2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daje narodu pravila za život</w:t>
            </w:r>
          </w:p>
        </w:tc>
        <w:tc>
          <w:tcPr>
            <w:tcW w:w="4252" w:type="dxa"/>
            <w:vMerge/>
          </w:tcPr>
          <w:p w14:paraId="7F21A1E0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84C068F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404470E6" w14:textId="77777777" w:rsidTr="00560886">
        <w:trPr>
          <w:trHeight w:val="1147"/>
        </w:trPr>
        <w:tc>
          <w:tcPr>
            <w:tcW w:w="737" w:type="dxa"/>
            <w:vMerge/>
          </w:tcPr>
          <w:p w14:paraId="72F3DA1B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9ACE6CA" w14:textId="3BEC4A86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11.</w:t>
            </w:r>
          </w:p>
          <w:p w14:paraId="50B5E810" w14:textId="391EACFF" w:rsidR="00FA25B0" w:rsidRDefault="00FA25B0" w:rsidP="00FA25B0">
            <w:pPr>
              <w:jc w:val="center"/>
            </w:pPr>
            <w:r>
              <w:t>16. - 20. studenoga</w:t>
            </w:r>
          </w:p>
        </w:tc>
        <w:tc>
          <w:tcPr>
            <w:tcW w:w="1814" w:type="dxa"/>
            <w:vMerge w:val="restart"/>
          </w:tcPr>
          <w:p w14:paraId="1CC33F43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ISUS KRIST JE LJUBAV BOŽJA MEĐU NAMA</w:t>
            </w:r>
          </w:p>
          <w:p w14:paraId="60570CE6" w14:textId="77D5D43D" w:rsidR="00FA25B0" w:rsidRPr="00FA25B0" w:rsidRDefault="00FA25B0" w:rsidP="00FA25B0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14 sati</w:t>
            </w:r>
          </w:p>
        </w:tc>
        <w:tc>
          <w:tcPr>
            <w:tcW w:w="737" w:type="dxa"/>
          </w:tcPr>
          <w:p w14:paraId="027E9E95" w14:textId="062337CB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552" w:type="dxa"/>
          </w:tcPr>
          <w:p w14:paraId="0696CE11" w14:textId="62521864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Glasnici Božje blizine</w:t>
            </w:r>
          </w:p>
        </w:tc>
        <w:tc>
          <w:tcPr>
            <w:tcW w:w="4252" w:type="dxa"/>
            <w:vMerge w:val="restart"/>
          </w:tcPr>
          <w:p w14:paraId="626C14FA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676D9A80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72CD1EFA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422A4E0A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B.3.1.</w:t>
            </w:r>
          </w:p>
          <w:p w14:paraId="6C009ACA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upoznaje i doživljava Boga kao dobroga Oca koji se brine za svoj narod.</w:t>
            </w:r>
          </w:p>
          <w:p w14:paraId="6E3F2A52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08477E35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39C178D1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4E44C14B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3EB82C25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OŠ KV D.3.2.</w:t>
            </w:r>
          </w:p>
          <w:p w14:paraId="3A824F60" w14:textId="77777777" w:rsidR="00FA25B0" w:rsidRPr="00777BA4" w:rsidRDefault="00FA25B0" w:rsidP="00FA25B0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crkvene blagdane i slavlja, njihovu važnost za život vjernika te biblijske i druge kršćanske motive u svome okruženju.</w:t>
            </w:r>
          </w:p>
          <w:p w14:paraId="342BD7BD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68E90B49" w14:textId="76F1DD98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209A82DC" w14:textId="76F1DD98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B.2.4. Suradnički uči i radi u timu. </w:t>
            </w:r>
          </w:p>
          <w:p w14:paraId="6C8C9E85" w14:textId="5FBB9F60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C.2.3. Pridonosi razredu i školi. </w:t>
            </w:r>
          </w:p>
          <w:p w14:paraId="4B4CCA69" w14:textId="39146673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11003A8A" w14:textId="47D83791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Građanski odgoj i obrazovanje</w:t>
            </w:r>
          </w:p>
          <w:p w14:paraId="50D2818B" w14:textId="77777777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goo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C.2.1. Sudjeluje u unaprjeđenju života i rada škole. </w:t>
            </w:r>
          </w:p>
          <w:p w14:paraId="36C0A14A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489A2C3F" w14:textId="7EE6CF1B" w:rsidR="00FA25B0" w:rsidRDefault="00FA25B0" w:rsidP="00FA25B0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53A1A35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 2.1. Učenik prema savjetu odabire odgovarajuću digitalnu tehnologiju za izvršavanje zadatka.</w:t>
            </w:r>
          </w:p>
          <w:p w14:paraId="7B04EFB0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  <w:p w14:paraId="0439790B" w14:textId="77777777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lastRenderedPageBreak/>
              <w:t>Učiti kako učiti</w:t>
            </w:r>
          </w:p>
          <w:p w14:paraId="3112BF93" w14:textId="47CCB153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6C715200" w14:textId="77777777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1B5A2EF1" w14:textId="77777777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175C85DA" w14:textId="77777777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B.2.4. - </w:t>
            </w:r>
            <w:proofErr w:type="spellStart"/>
            <w:r w:rsidRPr="6BF331C1">
              <w:rPr>
                <w:rFonts w:ascii="Calibri Light" w:eastAsia="Calibri Light" w:hAnsi="Calibri Light" w:cs="Calibri Light"/>
              </w:rPr>
              <w:t>Samovrednovanje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>/samoprocjena</w:t>
            </w:r>
          </w:p>
          <w:p w14:paraId="1E7A4230" w14:textId="47905AF8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Na poticaj učitelja, ali i samostalno, učenik </w:t>
            </w:r>
            <w:proofErr w:type="spellStart"/>
            <w:r w:rsidRPr="43C3310B">
              <w:rPr>
                <w:rFonts w:ascii="Calibri Light" w:eastAsia="Calibri Light" w:hAnsi="Calibri Light" w:cs="Calibri Light"/>
              </w:rPr>
              <w:t>samovrednuje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proces učenja i svoje rezultate te procjenjuje ostvareni napredak.</w:t>
            </w:r>
          </w:p>
          <w:p w14:paraId="5B6EAF35" w14:textId="432B9734" w:rsidR="00FA25B0" w:rsidRPr="00777BA4" w:rsidRDefault="00FA25B0" w:rsidP="00FA25B0">
            <w:pPr>
              <w:textAlignment w:val="baseline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09DB80C7" w14:textId="77777777" w:rsidTr="00560886">
        <w:trPr>
          <w:trHeight w:val="1416"/>
        </w:trPr>
        <w:tc>
          <w:tcPr>
            <w:tcW w:w="737" w:type="dxa"/>
            <w:vMerge/>
          </w:tcPr>
          <w:p w14:paraId="2F2A8680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68DF95C4" w14:textId="2D6C4F4A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12</w:t>
            </w:r>
            <w:r w:rsidRPr="0077086B">
              <w:rPr>
                <w:sz w:val="28"/>
                <w:szCs w:val="28"/>
              </w:rPr>
              <w:t>.</w:t>
            </w:r>
          </w:p>
          <w:p w14:paraId="33623AA5" w14:textId="77777777" w:rsidR="00FA25B0" w:rsidRDefault="00FA25B0" w:rsidP="00FA25B0">
            <w:pPr>
              <w:jc w:val="center"/>
            </w:pPr>
            <w:r>
              <w:t>23.- 27. studenoga</w:t>
            </w:r>
          </w:p>
          <w:p w14:paraId="7680DF33" w14:textId="3B8689D3" w:rsidR="00FA25B0" w:rsidRDefault="00FA25B0" w:rsidP="00FA25B0">
            <w:pPr>
              <w:jc w:val="center"/>
            </w:pPr>
          </w:p>
        </w:tc>
        <w:tc>
          <w:tcPr>
            <w:tcW w:w="1814" w:type="dxa"/>
            <w:vMerge/>
          </w:tcPr>
          <w:p w14:paraId="28B3F1E9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C46310" w14:textId="7238AA6B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23. i 24. </w:t>
            </w:r>
          </w:p>
        </w:tc>
        <w:tc>
          <w:tcPr>
            <w:tcW w:w="2552" w:type="dxa"/>
          </w:tcPr>
          <w:p w14:paraId="1A544ABE" w14:textId="45714DD9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Pripravite put Gospodinu</w:t>
            </w:r>
          </w:p>
        </w:tc>
        <w:tc>
          <w:tcPr>
            <w:tcW w:w="4252" w:type="dxa"/>
            <w:vMerge/>
          </w:tcPr>
          <w:p w14:paraId="2EC41F5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4F3D913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70242024" w14:textId="77777777" w:rsidTr="00560886">
        <w:trPr>
          <w:trHeight w:val="1416"/>
        </w:trPr>
        <w:tc>
          <w:tcPr>
            <w:tcW w:w="737" w:type="dxa"/>
            <w:vMerge w:val="restart"/>
            <w:textDirection w:val="btLr"/>
          </w:tcPr>
          <w:p w14:paraId="46CABE9E" w14:textId="5E1DB2A8" w:rsidR="00FA25B0" w:rsidRPr="00D42A53" w:rsidRDefault="00FA25B0" w:rsidP="00FA25B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prosinac </w:t>
            </w:r>
          </w:p>
        </w:tc>
        <w:tc>
          <w:tcPr>
            <w:tcW w:w="1247" w:type="dxa"/>
          </w:tcPr>
          <w:p w14:paraId="5331351B" w14:textId="04944293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13</w:t>
            </w:r>
            <w:r w:rsidRPr="0077086B">
              <w:rPr>
                <w:sz w:val="28"/>
                <w:szCs w:val="28"/>
              </w:rPr>
              <w:t>.</w:t>
            </w:r>
          </w:p>
          <w:p w14:paraId="1043202B" w14:textId="52B3E162" w:rsidR="00FA25B0" w:rsidRDefault="00FA25B0" w:rsidP="00FA25B0">
            <w:pPr>
              <w:jc w:val="center"/>
            </w:pPr>
            <w:r>
              <w:t>30. studenoga - 4. prosinca</w:t>
            </w:r>
          </w:p>
        </w:tc>
        <w:tc>
          <w:tcPr>
            <w:tcW w:w="1814" w:type="dxa"/>
            <w:vMerge/>
          </w:tcPr>
          <w:p w14:paraId="20642F75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E5F636" w14:textId="18417992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552" w:type="dxa"/>
          </w:tcPr>
          <w:p w14:paraId="3E7D5580" w14:textId="4494F0C8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Sveti Nikola uči nas dobroti</w:t>
            </w:r>
          </w:p>
        </w:tc>
        <w:tc>
          <w:tcPr>
            <w:tcW w:w="4252" w:type="dxa"/>
            <w:vMerge/>
          </w:tcPr>
          <w:p w14:paraId="6945D99A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7B9DB70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138F2007" w14:textId="77777777" w:rsidTr="00560886">
        <w:trPr>
          <w:trHeight w:val="895"/>
        </w:trPr>
        <w:tc>
          <w:tcPr>
            <w:tcW w:w="737" w:type="dxa"/>
            <w:vMerge/>
          </w:tcPr>
          <w:p w14:paraId="281DFDDB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283660F" w14:textId="57CB2A2E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14.</w:t>
            </w:r>
          </w:p>
          <w:p w14:paraId="7FA595E9" w14:textId="25EF025A" w:rsidR="00FA25B0" w:rsidRDefault="00FA25B0" w:rsidP="00FA25B0">
            <w:pPr>
              <w:jc w:val="center"/>
            </w:pPr>
            <w:r>
              <w:t>7. - 11. prosinca</w:t>
            </w:r>
          </w:p>
        </w:tc>
        <w:tc>
          <w:tcPr>
            <w:tcW w:w="1814" w:type="dxa"/>
            <w:vMerge/>
          </w:tcPr>
          <w:p w14:paraId="76B5BBEF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7378DE" w14:textId="22E18911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552" w:type="dxa"/>
          </w:tcPr>
          <w:p w14:paraId="34F7B517" w14:textId="12681ED4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je punina Božje ljubavi i dobrote</w:t>
            </w:r>
          </w:p>
        </w:tc>
        <w:tc>
          <w:tcPr>
            <w:tcW w:w="4252" w:type="dxa"/>
            <w:vMerge/>
          </w:tcPr>
          <w:p w14:paraId="1DEAF12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932F934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15E67387" w14:textId="77777777" w:rsidTr="00560886">
        <w:trPr>
          <w:trHeight w:val="895"/>
        </w:trPr>
        <w:tc>
          <w:tcPr>
            <w:tcW w:w="737" w:type="dxa"/>
            <w:vMerge/>
          </w:tcPr>
          <w:p w14:paraId="5054C461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D39F350" w14:textId="33DD6ABE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15</w:t>
            </w:r>
            <w:r w:rsidRPr="0077086B">
              <w:rPr>
                <w:sz w:val="28"/>
                <w:szCs w:val="28"/>
              </w:rPr>
              <w:t>.</w:t>
            </w:r>
          </w:p>
          <w:p w14:paraId="38E1B1C6" w14:textId="13381BE2" w:rsidR="00FA25B0" w:rsidRDefault="00FA25B0" w:rsidP="00FA25B0">
            <w:pPr>
              <w:jc w:val="center"/>
            </w:pPr>
            <w:r>
              <w:t>14. - 18. prosinca</w:t>
            </w:r>
          </w:p>
        </w:tc>
        <w:tc>
          <w:tcPr>
            <w:tcW w:w="1814" w:type="dxa"/>
            <w:vMerge/>
          </w:tcPr>
          <w:p w14:paraId="123E255D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714773" w14:textId="41541F6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29. i 30.</w:t>
            </w:r>
          </w:p>
        </w:tc>
        <w:tc>
          <w:tcPr>
            <w:tcW w:w="2552" w:type="dxa"/>
          </w:tcPr>
          <w:p w14:paraId="752C183B" w14:textId="0808CB70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Marija je Božja miljenica</w:t>
            </w:r>
          </w:p>
        </w:tc>
        <w:tc>
          <w:tcPr>
            <w:tcW w:w="4252" w:type="dxa"/>
            <w:vMerge/>
          </w:tcPr>
          <w:p w14:paraId="37AA7929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1F6D8C3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200B2391" w14:textId="77777777" w:rsidTr="00560886">
        <w:trPr>
          <w:trHeight w:val="1765"/>
        </w:trPr>
        <w:tc>
          <w:tcPr>
            <w:tcW w:w="737" w:type="dxa"/>
            <w:vMerge/>
          </w:tcPr>
          <w:p w14:paraId="5AFE9FE4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6A925C14" w14:textId="709D3B73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16.</w:t>
            </w:r>
          </w:p>
          <w:p w14:paraId="0BE36733" w14:textId="77777777" w:rsidR="00FA25B0" w:rsidRDefault="00FA25B0" w:rsidP="00FA25B0">
            <w:pPr>
              <w:jc w:val="center"/>
            </w:pPr>
            <w:r>
              <w:t>21.- 23. prosinca</w:t>
            </w:r>
          </w:p>
          <w:p w14:paraId="1EDD1C87" w14:textId="2DFAD3A3" w:rsidR="00FA25B0" w:rsidRDefault="00FA25B0" w:rsidP="00FA25B0">
            <w:pPr>
              <w:jc w:val="center"/>
            </w:pPr>
            <w:r w:rsidRPr="004C1123">
              <w:rPr>
                <w:bCs/>
                <w:i/>
                <w:iCs/>
                <w:sz w:val="18"/>
                <w:szCs w:val="18"/>
              </w:rPr>
              <w:t>Prvi dio zimskog odmora za učenike</w:t>
            </w:r>
          </w:p>
        </w:tc>
        <w:tc>
          <w:tcPr>
            <w:tcW w:w="1814" w:type="dxa"/>
            <w:vMerge/>
          </w:tcPr>
          <w:p w14:paraId="3FF393CF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DD7A81" w14:textId="53457E2B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31.i 32. </w:t>
            </w:r>
          </w:p>
        </w:tc>
        <w:tc>
          <w:tcPr>
            <w:tcW w:w="2552" w:type="dxa"/>
          </w:tcPr>
          <w:p w14:paraId="7E7A3DDE" w14:textId="4B1D94AC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Rodio se Bog i čovjek usred štalice</w:t>
            </w:r>
          </w:p>
        </w:tc>
        <w:tc>
          <w:tcPr>
            <w:tcW w:w="4252" w:type="dxa"/>
            <w:vMerge/>
          </w:tcPr>
          <w:p w14:paraId="32A46D67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905D6B7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70B58310" w14:textId="77777777" w:rsidTr="00560886">
        <w:trPr>
          <w:trHeight w:val="895"/>
        </w:trPr>
        <w:tc>
          <w:tcPr>
            <w:tcW w:w="737" w:type="dxa"/>
            <w:vMerge w:val="restart"/>
            <w:textDirection w:val="btLr"/>
          </w:tcPr>
          <w:p w14:paraId="1328D6D5" w14:textId="40BEFD18" w:rsidR="00FA25B0" w:rsidRPr="00D42A53" w:rsidRDefault="00FA25B0" w:rsidP="00FA25B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 siječanj </w:t>
            </w:r>
          </w:p>
        </w:tc>
        <w:tc>
          <w:tcPr>
            <w:tcW w:w="1247" w:type="dxa"/>
          </w:tcPr>
          <w:p w14:paraId="0A95F254" w14:textId="3B60FF24" w:rsidR="00FA25B0" w:rsidRPr="0077086B" w:rsidRDefault="00FA25B0" w:rsidP="00FA25B0">
            <w:pPr>
              <w:jc w:val="center"/>
              <w:rPr>
                <w:b/>
                <w:sz w:val="28"/>
                <w:szCs w:val="28"/>
              </w:rPr>
            </w:pPr>
            <w:r w:rsidRPr="0077086B">
              <w:rPr>
                <w:b/>
                <w:sz w:val="28"/>
                <w:szCs w:val="28"/>
              </w:rPr>
              <w:t>17.</w:t>
            </w:r>
          </w:p>
          <w:p w14:paraId="3A7526AA" w14:textId="357E3963" w:rsidR="00FA25B0" w:rsidRDefault="00FA25B0" w:rsidP="00FA25B0">
            <w:pPr>
              <w:jc w:val="center"/>
            </w:pPr>
            <w:r>
              <w:t>11. - 15. siječnja</w:t>
            </w:r>
          </w:p>
        </w:tc>
        <w:tc>
          <w:tcPr>
            <w:tcW w:w="1814" w:type="dxa"/>
            <w:vMerge/>
          </w:tcPr>
          <w:p w14:paraId="58A905C1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4C80A0" w14:textId="2C0629F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552" w:type="dxa"/>
          </w:tcPr>
          <w:p w14:paraId="674EA483" w14:textId="1D86C551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je očekivani Mesija</w:t>
            </w:r>
          </w:p>
        </w:tc>
        <w:tc>
          <w:tcPr>
            <w:tcW w:w="4252" w:type="dxa"/>
            <w:vMerge/>
          </w:tcPr>
          <w:p w14:paraId="4F0A28E7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3D014A9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5109251C" w14:textId="77777777" w:rsidTr="00560886">
        <w:trPr>
          <w:trHeight w:val="1090"/>
        </w:trPr>
        <w:tc>
          <w:tcPr>
            <w:tcW w:w="737" w:type="dxa"/>
            <w:vMerge/>
          </w:tcPr>
          <w:p w14:paraId="66AF5715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66C5FA2" w14:textId="2BB8AC1B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18.</w:t>
            </w:r>
          </w:p>
          <w:p w14:paraId="656D9C1F" w14:textId="469DAD6E" w:rsidR="00CD4412" w:rsidRDefault="00CD4412" w:rsidP="00CD4412">
            <w:pPr>
              <w:jc w:val="center"/>
            </w:pPr>
            <w:r>
              <w:t>18. - 22. siječnja</w:t>
            </w:r>
          </w:p>
        </w:tc>
        <w:tc>
          <w:tcPr>
            <w:tcW w:w="1814" w:type="dxa"/>
            <w:vMerge w:val="restart"/>
          </w:tcPr>
          <w:p w14:paraId="7F95E21A" w14:textId="66066553" w:rsidR="00CD4412" w:rsidRPr="00FA25B0" w:rsidRDefault="00CD4412" w:rsidP="00CD441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ISUSOVO DJELO LJUBAVI I POMIRENJA 10 sati</w:t>
            </w:r>
          </w:p>
        </w:tc>
        <w:tc>
          <w:tcPr>
            <w:tcW w:w="737" w:type="dxa"/>
          </w:tcPr>
          <w:p w14:paraId="7638B30E" w14:textId="021D4348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35. i 36. </w:t>
            </w:r>
          </w:p>
        </w:tc>
        <w:tc>
          <w:tcPr>
            <w:tcW w:w="2552" w:type="dxa"/>
          </w:tcPr>
          <w:p w14:paraId="340FFE73" w14:textId="6E9C1E06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je milosrdni i dobri otac</w:t>
            </w:r>
          </w:p>
          <w:p w14:paraId="64A1571E" w14:textId="77777777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</w:p>
          <w:p w14:paraId="1C9815D5" w14:textId="77777777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118A507E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023EA986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38FA328D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71721FE4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B.3.2.</w:t>
            </w:r>
          </w:p>
          <w:p w14:paraId="423E6869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Isusa koji ljudima nudi svoju ljubav, praštanje i pomirenje te svojim učenicima daruje sebe sama u euharistiji.</w:t>
            </w:r>
          </w:p>
          <w:p w14:paraId="6F386446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616BD35B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B.3.3.</w:t>
            </w:r>
          </w:p>
          <w:p w14:paraId="009822B4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objašnjava sakrament pomirenja kao susret u kojemu Bog dariva oproštenje, a sakrament euharistije kao Isusovo trajno darivanje onima koji vjeruju.</w:t>
            </w:r>
          </w:p>
          <w:p w14:paraId="6778024B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  <w:p w14:paraId="01FCEC37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5EFEA74F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Osobni i socijalni razvoj</w:t>
            </w:r>
          </w:p>
          <w:p w14:paraId="6A657DC8" w14:textId="0A1CCAB9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 Razvija sliku o sebi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  <w:p w14:paraId="52974AB4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A.2.2. Upravlja emocijama i ponašanjem. </w:t>
            </w:r>
          </w:p>
          <w:p w14:paraId="1119CE8F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Opisuje i uvažava potrebe i osjećaje drugih.</w:t>
            </w:r>
          </w:p>
          <w:p w14:paraId="2615FE65" w14:textId="639CB910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5FEA6CB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5FEA6CBB">
              <w:rPr>
                <w:rFonts w:ascii="Calibri Light" w:eastAsia="Calibri Light" w:hAnsi="Calibri Light" w:cs="Calibri Light"/>
              </w:rPr>
              <w:t xml:space="preserve"> C2.2. Prihvaća i obrazlaže važnost društvenih normi i pravila.</w:t>
            </w:r>
          </w:p>
          <w:p w14:paraId="34CD363E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3FA6C24A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Održivi razvoj</w:t>
            </w:r>
          </w:p>
          <w:p w14:paraId="7B785B95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535E6700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59AB708B" w14:textId="7EE6CF1B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5B2B9041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00777BA4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 2. 1. Učenik prema savjetu odabire odgovarajuću digitalnu tehnologiju za izvršavanje zadatka.</w:t>
            </w:r>
          </w:p>
          <w:p w14:paraId="3149EE32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lastRenderedPageBreak/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C.2.1. Učenik uz povremenu učiteljevu pomoć ili samostalno provodi jednostavno istraživanje radi rješenja problema u digitalnome okružju.</w:t>
            </w:r>
          </w:p>
          <w:p w14:paraId="6E016EEB" w14:textId="1BB52DC2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7E02EC0D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Učiti kako učiti</w:t>
            </w:r>
          </w:p>
          <w:p w14:paraId="4905BDC3" w14:textId="3BB79A21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1B1E36D8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721A9789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5E02142C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B.2.4. - </w:t>
            </w:r>
            <w:proofErr w:type="spellStart"/>
            <w:r w:rsidRPr="6BF331C1">
              <w:rPr>
                <w:rFonts w:ascii="Calibri Light" w:eastAsia="Calibri Light" w:hAnsi="Calibri Light" w:cs="Calibri Light"/>
              </w:rPr>
              <w:t>Samovrednovanje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>/samoprocjena</w:t>
            </w:r>
          </w:p>
          <w:p w14:paraId="1E13D090" w14:textId="1551C85A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Na poticaj učitelja, ali i samostalno, učenik </w:t>
            </w:r>
            <w:proofErr w:type="spellStart"/>
            <w:r w:rsidRPr="43C3310B">
              <w:rPr>
                <w:rFonts w:ascii="Calibri Light" w:eastAsia="Calibri Light" w:hAnsi="Calibri Light" w:cs="Calibri Light"/>
              </w:rPr>
              <w:t>samovrednuje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proces učenja i svoje rezultate te procjenjuje ostvareni napredak.</w:t>
            </w:r>
          </w:p>
          <w:p w14:paraId="7C43D32B" w14:textId="736ED569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058D754D" w14:textId="77777777" w:rsidTr="00560886">
        <w:trPr>
          <w:trHeight w:val="895"/>
        </w:trPr>
        <w:tc>
          <w:tcPr>
            <w:tcW w:w="737" w:type="dxa"/>
            <w:vMerge/>
          </w:tcPr>
          <w:p w14:paraId="0C8D1639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A133E29" w14:textId="76D60BBC" w:rsidR="00CD4412" w:rsidRPr="0077086B" w:rsidRDefault="00CD4412" w:rsidP="00CD4412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19.</w:t>
            </w:r>
          </w:p>
          <w:p w14:paraId="0191BBCC" w14:textId="3F4485A2" w:rsidR="00CD4412" w:rsidRDefault="00CD4412" w:rsidP="00CD4412">
            <w:pPr>
              <w:jc w:val="center"/>
            </w:pPr>
            <w:r>
              <w:t>25. - 29. siječnja</w:t>
            </w:r>
          </w:p>
        </w:tc>
        <w:tc>
          <w:tcPr>
            <w:tcW w:w="1814" w:type="dxa"/>
            <w:vMerge/>
          </w:tcPr>
          <w:p w14:paraId="6BD25ADD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67D7F4" w14:textId="37AAD814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37. i 38. </w:t>
            </w:r>
          </w:p>
        </w:tc>
        <w:tc>
          <w:tcPr>
            <w:tcW w:w="2552" w:type="dxa"/>
          </w:tcPr>
          <w:p w14:paraId="7FF4C0C0" w14:textId="25432ED1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liječi bolesne</w:t>
            </w:r>
          </w:p>
        </w:tc>
        <w:tc>
          <w:tcPr>
            <w:tcW w:w="4252" w:type="dxa"/>
            <w:vMerge/>
          </w:tcPr>
          <w:p w14:paraId="6B937850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37B8AEE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3E54D103" w14:textId="77777777" w:rsidTr="00560886">
        <w:trPr>
          <w:trHeight w:val="1074"/>
        </w:trPr>
        <w:tc>
          <w:tcPr>
            <w:tcW w:w="737" w:type="dxa"/>
            <w:vMerge w:val="restart"/>
            <w:textDirection w:val="btLr"/>
          </w:tcPr>
          <w:p w14:paraId="530D9E14" w14:textId="77A63292" w:rsidR="00CD4412" w:rsidRPr="00D42A53" w:rsidRDefault="00CD4412" w:rsidP="00CD441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veljača </w:t>
            </w:r>
          </w:p>
        </w:tc>
        <w:tc>
          <w:tcPr>
            <w:tcW w:w="1247" w:type="dxa"/>
          </w:tcPr>
          <w:p w14:paraId="42C7706B" w14:textId="67A2290C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20.</w:t>
            </w:r>
          </w:p>
          <w:p w14:paraId="3AF0AE8F" w14:textId="7830872B" w:rsidR="00CD4412" w:rsidRDefault="00CD4412" w:rsidP="00CD4412">
            <w:pPr>
              <w:jc w:val="center"/>
            </w:pPr>
            <w:r>
              <w:t>1. - 5. veljače</w:t>
            </w:r>
          </w:p>
        </w:tc>
        <w:tc>
          <w:tcPr>
            <w:tcW w:w="1814" w:type="dxa"/>
            <w:vMerge/>
          </w:tcPr>
          <w:p w14:paraId="5C5FBE7E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2B4674" w14:textId="30305694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552" w:type="dxa"/>
          </w:tcPr>
          <w:p w14:paraId="128A50F2" w14:textId="2614B9DE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oprašta grijehe i vraća radost života</w:t>
            </w:r>
          </w:p>
          <w:p w14:paraId="4D1ACCBD" w14:textId="3FF7E7C2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01BDB3C" w14:textId="3A9F7E03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7B6897B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0C4F0C1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2F9EA355" w14:textId="77777777" w:rsidTr="00560886">
        <w:trPr>
          <w:trHeight w:val="895"/>
        </w:trPr>
        <w:tc>
          <w:tcPr>
            <w:tcW w:w="737" w:type="dxa"/>
            <w:vMerge/>
          </w:tcPr>
          <w:p w14:paraId="242F8C8E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8BE75B4" w14:textId="7FEF8E35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21</w:t>
            </w:r>
            <w:r w:rsidRPr="0077086B">
              <w:rPr>
                <w:sz w:val="28"/>
                <w:szCs w:val="28"/>
              </w:rPr>
              <w:t>.</w:t>
            </w:r>
          </w:p>
          <w:p w14:paraId="53E59F18" w14:textId="3DB6689C" w:rsidR="00CD4412" w:rsidRDefault="00CD4412" w:rsidP="00CD4412">
            <w:pPr>
              <w:jc w:val="center"/>
            </w:pPr>
            <w:r>
              <w:t>8. -12. veljače</w:t>
            </w:r>
          </w:p>
        </w:tc>
        <w:tc>
          <w:tcPr>
            <w:tcW w:w="1814" w:type="dxa"/>
            <w:vMerge/>
          </w:tcPr>
          <w:p w14:paraId="3C223567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18608B" w14:textId="4976380B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552" w:type="dxa"/>
          </w:tcPr>
          <w:p w14:paraId="076785FD" w14:textId="326801C3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Isusov poziv na praštanje i pomirenje</w:t>
            </w:r>
          </w:p>
        </w:tc>
        <w:tc>
          <w:tcPr>
            <w:tcW w:w="4252" w:type="dxa"/>
            <w:vMerge/>
          </w:tcPr>
          <w:p w14:paraId="298BFF06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AC340EC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1DFC1762" w14:textId="77777777" w:rsidTr="00560886">
        <w:trPr>
          <w:trHeight w:val="1050"/>
        </w:trPr>
        <w:tc>
          <w:tcPr>
            <w:tcW w:w="737" w:type="dxa"/>
            <w:vMerge/>
          </w:tcPr>
          <w:p w14:paraId="57443B8D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19D80A02" w14:textId="62AE6421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22</w:t>
            </w:r>
            <w:r w:rsidRPr="0077086B">
              <w:rPr>
                <w:sz w:val="28"/>
                <w:szCs w:val="28"/>
              </w:rPr>
              <w:t>.</w:t>
            </w:r>
          </w:p>
          <w:p w14:paraId="1004A055" w14:textId="77777777" w:rsidR="00CD4412" w:rsidRDefault="00CD4412" w:rsidP="00CD4412">
            <w:pPr>
              <w:jc w:val="center"/>
            </w:pPr>
            <w:r>
              <w:t>15. - 19. veljače</w:t>
            </w:r>
          </w:p>
          <w:p w14:paraId="1C8799CC" w14:textId="77777777" w:rsidR="00CD4412" w:rsidRDefault="00CD4412" w:rsidP="00CD4412">
            <w:pPr>
              <w:jc w:val="center"/>
            </w:pPr>
          </w:p>
          <w:p w14:paraId="66614FE1" w14:textId="1923F470" w:rsidR="00CD4412" w:rsidRDefault="00CD4412" w:rsidP="00CD4412">
            <w:pPr>
              <w:jc w:val="center"/>
            </w:pPr>
            <w:r w:rsidRPr="004C1123">
              <w:rPr>
                <w:i/>
                <w:iCs/>
                <w:sz w:val="18"/>
                <w:szCs w:val="18"/>
              </w:rPr>
              <w:t>Drugi dio zimskog odmora za učenike</w:t>
            </w:r>
          </w:p>
        </w:tc>
        <w:tc>
          <w:tcPr>
            <w:tcW w:w="1814" w:type="dxa"/>
            <w:vMerge/>
          </w:tcPr>
          <w:p w14:paraId="7836C9ED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0C8D37" w14:textId="5750D463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43. i 44. </w:t>
            </w:r>
          </w:p>
        </w:tc>
        <w:tc>
          <w:tcPr>
            <w:tcW w:w="2552" w:type="dxa"/>
            <w:vMerge w:val="restart"/>
          </w:tcPr>
          <w:p w14:paraId="68ED7225" w14:textId="4F1A110A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Božje praštanje kroz sakrament obraćenja i pomirenja</w:t>
            </w:r>
          </w:p>
        </w:tc>
        <w:tc>
          <w:tcPr>
            <w:tcW w:w="4252" w:type="dxa"/>
            <w:vMerge/>
          </w:tcPr>
          <w:p w14:paraId="7840E8C1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D2E22DB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0FDB40A7" w14:textId="77777777" w:rsidTr="00560886">
        <w:trPr>
          <w:trHeight w:val="1050"/>
        </w:trPr>
        <w:tc>
          <w:tcPr>
            <w:tcW w:w="737" w:type="dxa"/>
            <w:vMerge/>
          </w:tcPr>
          <w:p w14:paraId="20BABD2D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A9058E9" w14:textId="336765D7" w:rsidR="00FA25B0" w:rsidRPr="0077086B" w:rsidRDefault="00FA25B0" w:rsidP="00FA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EAF9FEF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F9B109" w14:textId="7777777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2552" w:type="dxa"/>
            <w:vMerge/>
          </w:tcPr>
          <w:p w14:paraId="79AF7DF6" w14:textId="1A9255FE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C804CA3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108F63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22CE9725" w14:textId="77777777" w:rsidTr="00560886">
        <w:trPr>
          <w:trHeight w:val="895"/>
        </w:trPr>
        <w:tc>
          <w:tcPr>
            <w:tcW w:w="737" w:type="dxa"/>
            <w:vMerge w:val="restart"/>
            <w:textDirection w:val="btLr"/>
          </w:tcPr>
          <w:p w14:paraId="061C0CEF" w14:textId="15B4A51A" w:rsidR="00CD4412" w:rsidRPr="00D42A53" w:rsidRDefault="00CD4412" w:rsidP="00CD441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ožujak </w:t>
            </w:r>
          </w:p>
        </w:tc>
        <w:tc>
          <w:tcPr>
            <w:tcW w:w="1247" w:type="dxa"/>
          </w:tcPr>
          <w:p w14:paraId="1365318D" w14:textId="69A1FAB6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23</w:t>
            </w:r>
            <w:r w:rsidRPr="0077086B">
              <w:rPr>
                <w:sz w:val="28"/>
                <w:szCs w:val="28"/>
              </w:rPr>
              <w:t>.</w:t>
            </w:r>
          </w:p>
          <w:p w14:paraId="131F0778" w14:textId="2C2A9EED" w:rsidR="00CD4412" w:rsidRPr="00C123D4" w:rsidRDefault="00CD4412" w:rsidP="00CD4412">
            <w:pPr>
              <w:jc w:val="center"/>
            </w:pPr>
            <w:r>
              <w:t>1. - 5. ožujka</w:t>
            </w:r>
          </w:p>
        </w:tc>
        <w:tc>
          <w:tcPr>
            <w:tcW w:w="1814" w:type="dxa"/>
            <w:vMerge w:val="restart"/>
          </w:tcPr>
          <w:p w14:paraId="59D470B5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LJUBIO NAS JE DO KRAJA</w:t>
            </w:r>
          </w:p>
          <w:p w14:paraId="1134A14D" w14:textId="14064EC9" w:rsidR="00CD4412" w:rsidRPr="00FA25B0" w:rsidRDefault="00CD4412" w:rsidP="00CD441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26 sati</w:t>
            </w:r>
          </w:p>
        </w:tc>
        <w:tc>
          <w:tcPr>
            <w:tcW w:w="737" w:type="dxa"/>
          </w:tcPr>
          <w:p w14:paraId="02D47DD9" w14:textId="457A399D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552" w:type="dxa"/>
          </w:tcPr>
          <w:p w14:paraId="2B1CB97A" w14:textId="58099636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Ovo činite meni na spomen</w:t>
            </w:r>
          </w:p>
        </w:tc>
        <w:tc>
          <w:tcPr>
            <w:tcW w:w="4252" w:type="dxa"/>
            <w:vMerge w:val="restart"/>
          </w:tcPr>
          <w:p w14:paraId="08044122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A.3.1.</w:t>
            </w:r>
          </w:p>
          <w:p w14:paraId="26437797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i opisuje važnost zajednice za život pojedinca.</w:t>
            </w:r>
          </w:p>
          <w:p w14:paraId="054FA537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5B81DBC9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A.3.2.</w:t>
            </w:r>
          </w:p>
          <w:p w14:paraId="1FD99FB0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– pojedinca i zajednice.</w:t>
            </w:r>
          </w:p>
          <w:p w14:paraId="7ACFEB77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15892DD8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B.3.2.</w:t>
            </w:r>
          </w:p>
          <w:p w14:paraId="4AB06374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Isusa koji ljudima nudi svoju ljubav, praštanje i pomirenje te svojim učenicima daruje sebe sama u euharistiji.</w:t>
            </w:r>
          </w:p>
          <w:p w14:paraId="6BE42484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2A59D1D1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B.3.3.</w:t>
            </w:r>
          </w:p>
          <w:p w14:paraId="52D30E20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Učenik objašnjava sakrament pomirenja kao susret u kojemu Bog dariva oproštenje, a sakrament euharistije kao Isusovo trajno darivanje onima koji vjeruju.</w:t>
            </w:r>
          </w:p>
          <w:p w14:paraId="05D1BB3E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5A08F64A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24DD5AA3" w14:textId="77777777" w:rsidR="00CD4412" w:rsidRPr="00777BA4" w:rsidRDefault="00CD4412" w:rsidP="00CD4412">
            <w:pPr>
              <w:pStyle w:val="Bezproreda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5AEAEC51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181DE362" w14:textId="77178C94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03C79890" w14:textId="19DB1D58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A.2.1. Razvija sliku o sebi.</w:t>
            </w:r>
          </w:p>
          <w:p w14:paraId="009761A5" w14:textId="1619F524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A.2.2. Upravlja emocijama i ponašanjem. </w:t>
            </w: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A.2.3. Razvija osobne potencijale </w:t>
            </w:r>
          </w:p>
          <w:p w14:paraId="444BA3E2" w14:textId="4DA31095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A.2.4. Razvija radne navike.</w:t>
            </w:r>
          </w:p>
          <w:p w14:paraId="4FABE71D" w14:textId="7CD09408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B.2.1. Opisuje i uvažava potrebe i osjećaje drugih.</w:t>
            </w:r>
          </w:p>
          <w:p w14:paraId="1F85DA16" w14:textId="776892ED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B.2.4. Suradnički uči i radi u timu.</w:t>
            </w:r>
          </w:p>
          <w:p w14:paraId="10418496" w14:textId="0980A94E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C2.2. Prihvaća i obrazlaže važnost društvenih normi i pravila.</w:t>
            </w:r>
          </w:p>
          <w:p w14:paraId="254B893C" w14:textId="59F9C938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C.2.4. Razvija kulturni i nacionalni identitet zajedništvom i pripadnošću skupini.</w:t>
            </w:r>
          </w:p>
          <w:p w14:paraId="70AA9F17" w14:textId="4CCF3EAD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3CC5EC2" w14:textId="6DEABFF3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DD72EBC" w14:textId="02A196AB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 Održivi razvoj</w:t>
            </w:r>
          </w:p>
          <w:p w14:paraId="369AE648" w14:textId="595DCD20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lastRenderedPageBreak/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18F259CF" w14:textId="65BA567D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C.2.2. Razlikuje osobnu od opće dobrobiti.</w:t>
            </w:r>
          </w:p>
          <w:p w14:paraId="201D4A20" w14:textId="1E941F22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3773589E" w14:textId="0E418ACD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>Građanski odgoj i obrazovanje</w:t>
            </w:r>
          </w:p>
          <w:p w14:paraId="352291C3" w14:textId="0B69C5BA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goo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C.2.1. Sudjeluje u unaprjeđenju života i rada škole. </w:t>
            </w:r>
          </w:p>
          <w:p w14:paraId="0C786349" w14:textId="14FCC4F2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AEF06D7" w14:textId="30097166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 Poduzetništvo</w:t>
            </w:r>
          </w:p>
          <w:p w14:paraId="65778288" w14:textId="5F1F631D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pod B.2.2.  Planira i upravlja aktivnostima. </w:t>
            </w:r>
          </w:p>
          <w:p w14:paraId="034B95A6" w14:textId="47205636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4CF20541" w14:textId="161578A5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>Zdravlje</w:t>
            </w:r>
          </w:p>
          <w:p w14:paraId="3A282D86" w14:textId="4D25826F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B.2.3.A Opisuje zdrave životne navike. </w:t>
            </w:r>
          </w:p>
          <w:p w14:paraId="60AB5604" w14:textId="2A273AF6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  <w:p w14:paraId="7AC18F47" w14:textId="55B59E38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66F29738" w14:textId="29B55B4F" w:rsidR="00CD4412" w:rsidRDefault="00CD4412" w:rsidP="00CD4412">
            <w:proofErr w:type="spellStart"/>
            <w:r w:rsidRPr="43C3310B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 2. 1. Učenik prema savjetu odabire odgovarajuću digitalnu tehnologiju za izvršavanje zadatka.</w:t>
            </w:r>
          </w:p>
          <w:p w14:paraId="69F993AD" w14:textId="15F7C563" w:rsidR="00CD4412" w:rsidRDefault="00CD4412" w:rsidP="00CD4412"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DD28C86" w14:textId="77777777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Učiti kako učiti</w:t>
            </w:r>
          </w:p>
          <w:p w14:paraId="75357708" w14:textId="769B6DDC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3EBA8FD7" w14:textId="77777777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5B5FCF5A" w14:textId="77777777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2F8A4F7F" w14:textId="77777777" w:rsidR="00CD4412" w:rsidRDefault="00CD4412" w:rsidP="00CD4412">
            <w:pPr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B.2.4. - </w:t>
            </w:r>
            <w:proofErr w:type="spellStart"/>
            <w:r w:rsidRPr="43C3310B">
              <w:rPr>
                <w:rFonts w:ascii="Calibri Light" w:eastAsia="Calibri Light" w:hAnsi="Calibri Light" w:cs="Calibri Light"/>
              </w:rPr>
              <w:t>Samovrednovanje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>/samoprocjena</w:t>
            </w:r>
          </w:p>
          <w:p w14:paraId="7E96037B" w14:textId="5BAD0D0D" w:rsidR="00CD4412" w:rsidRPr="43C3310B" w:rsidRDefault="00CD4412" w:rsidP="00CD4412">
            <w:pPr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Na poticaj učitelja, ali i samostalno, učenik </w:t>
            </w:r>
            <w:proofErr w:type="spellStart"/>
            <w:r w:rsidRPr="43C3310B">
              <w:rPr>
                <w:rFonts w:ascii="Calibri Light" w:eastAsia="Calibri Light" w:hAnsi="Calibri Light" w:cs="Calibri Light"/>
              </w:rPr>
              <w:t>samovrednuje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proces učenja i svoje rezultate te procjenjuje ostvareni napredak</w:t>
            </w:r>
          </w:p>
        </w:tc>
      </w:tr>
      <w:tr w:rsidR="00CD4412" w14:paraId="69AF4686" w14:textId="77777777" w:rsidTr="00560886">
        <w:trPr>
          <w:trHeight w:val="895"/>
        </w:trPr>
        <w:tc>
          <w:tcPr>
            <w:tcW w:w="737" w:type="dxa"/>
            <w:vMerge/>
          </w:tcPr>
          <w:p w14:paraId="2E00D160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A1FC67B" w14:textId="4611A557" w:rsidR="00CD4412" w:rsidRPr="0077086B" w:rsidRDefault="00CD4412" w:rsidP="00CD4412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24.</w:t>
            </w:r>
          </w:p>
          <w:p w14:paraId="2A62B76F" w14:textId="300E5B77" w:rsidR="00CD4412" w:rsidRPr="00C123D4" w:rsidRDefault="00CD4412" w:rsidP="00CD4412">
            <w:pPr>
              <w:jc w:val="center"/>
            </w:pPr>
            <w:r w:rsidRPr="006E053C">
              <w:rPr>
                <w:bCs/>
              </w:rPr>
              <w:t>8. - 12. ožujka</w:t>
            </w:r>
          </w:p>
        </w:tc>
        <w:tc>
          <w:tcPr>
            <w:tcW w:w="1814" w:type="dxa"/>
            <w:vMerge/>
          </w:tcPr>
          <w:p w14:paraId="4A385AE7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CF5F5E" w14:textId="7D010CCE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552" w:type="dxa"/>
          </w:tcPr>
          <w:p w14:paraId="6F042D80" w14:textId="2E120ED2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Kruh je više od kruha i vino je više od vina</w:t>
            </w:r>
          </w:p>
        </w:tc>
        <w:tc>
          <w:tcPr>
            <w:tcW w:w="4252" w:type="dxa"/>
            <w:vMerge/>
          </w:tcPr>
          <w:p w14:paraId="0E5282AF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6C3EBB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7D7F43EA" w14:textId="77777777" w:rsidTr="00560886">
        <w:trPr>
          <w:trHeight w:val="2588"/>
        </w:trPr>
        <w:tc>
          <w:tcPr>
            <w:tcW w:w="737" w:type="dxa"/>
            <w:vMerge/>
          </w:tcPr>
          <w:p w14:paraId="1EC464B6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31D7A498" w14:textId="77915DB2" w:rsidR="00CD4412" w:rsidRPr="0077086B" w:rsidRDefault="00CD4412" w:rsidP="00CD4412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25.</w:t>
            </w:r>
          </w:p>
          <w:p w14:paraId="037AFE37" w14:textId="38D2362F" w:rsidR="00CD4412" w:rsidRPr="00C123D4" w:rsidRDefault="00CD4412" w:rsidP="00CD4412">
            <w:pPr>
              <w:jc w:val="center"/>
            </w:pPr>
            <w:r w:rsidRPr="006E053C">
              <w:rPr>
                <w:bCs/>
              </w:rPr>
              <w:t>15. - 19. ožujka</w:t>
            </w:r>
          </w:p>
        </w:tc>
        <w:tc>
          <w:tcPr>
            <w:tcW w:w="1814" w:type="dxa"/>
            <w:vMerge/>
          </w:tcPr>
          <w:p w14:paraId="390043EA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AB2A8A" w14:textId="2C5533B2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552" w:type="dxa"/>
            <w:vMerge w:val="restart"/>
          </w:tcPr>
          <w:p w14:paraId="5A3A3E8C" w14:textId="59E66485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Podijeli svoj kruh s gladnima</w:t>
            </w:r>
          </w:p>
        </w:tc>
        <w:tc>
          <w:tcPr>
            <w:tcW w:w="4252" w:type="dxa"/>
            <w:vMerge/>
          </w:tcPr>
          <w:p w14:paraId="077E7933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9FC4211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66FD3AF6" w14:textId="77777777" w:rsidTr="00560886">
        <w:trPr>
          <w:trHeight w:val="2587"/>
        </w:trPr>
        <w:tc>
          <w:tcPr>
            <w:tcW w:w="737" w:type="dxa"/>
            <w:vMerge/>
          </w:tcPr>
          <w:p w14:paraId="5DA29396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6EFD2C30" w14:textId="635C0E6F" w:rsidR="00FA25B0" w:rsidRPr="0077086B" w:rsidRDefault="00FA25B0" w:rsidP="00FA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01952A0C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9E9B70" w14:textId="7777777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2552" w:type="dxa"/>
            <w:vMerge/>
          </w:tcPr>
          <w:p w14:paraId="4AD27BC2" w14:textId="1F8BE360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7E2AB6E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DD7484C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623009B9" w14:textId="77777777" w:rsidTr="00560886">
        <w:trPr>
          <w:trHeight w:val="895"/>
        </w:trPr>
        <w:tc>
          <w:tcPr>
            <w:tcW w:w="737" w:type="dxa"/>
            <w:vMerge/>
          </w:tcPr>
          <w:p w14:paraId="430C8513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375702E" w14:textId="5BD2DA46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26</w:t>
            </w:r>
            <w:r w:rsidRPr="0077086B">
              <w:rPr>
                <w:sz w:val="28"/>
                <w:szCs w:val="28"/>
              </w:rPr>
              <w:t>.</w:t>
            </w:r>
          </w:p>
          <w:p w14:paraId="175B2368" w14:textId="7B5D7D02" w:rsidR="00CD4412" w:rsidRPr="00C123D4" w:rsidRDefault="00CD4412" w:rsidP="00CD4412">
            <w:pPr>
              <w:jc w:val="center"/>
            </w:pPr>
            <w:r>
              <w:t>22. - 26. ožujka</w:t>
            </w:r>
          </w:p>
        </w:tc>
        <w:tc>
          <w:tcPr>
            <w:tcW w:w="1814" w:type="dxa"/>
            <w:vMerge/>
          </w:tcPr>
          <w:p w14:paraId="4B329F83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88BDFC" w14:textId="2F8DD035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552" w:type="dxa"/>
          </w:tcPr>
          <w:p w14:paraId="701E3C7A" w14:textId="63BDEF0D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Ljubio nas je do kraja</w:t>
            </w:r>
          </w:p>
        </w:tc>
        <w:tc>
          <w:tcPr>
            <w:tcW w:w="4252" w:type="dxa"/>
            <w:vMerge/>
          </w:tcPr>
          <w:p w14:paraId="530316FF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53FF893" w14:textId="040EC5A9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44425C93" w14:textId="77777777" w:rsidTr="00560886">
        <w:trPr>
          <w:trHeight w:val="2075"/>
        </w:trPr>
        <w:tc>
          <w:tcPr>
            <w:tcW w:w="737" w:type="dxa"/>
            <w:vMerge w:val="restart"/>
            <w:textDirection w:val="btLr"/>
          </w:tcPr>
          <w:p w14:paraId="6C6A0C23" w14:textId="6C597E4A" w:rsidR="00CD4412" w:rsidRPr="00D42A53" w:rsidRDefault="00CD4412" w:rsidP="00CD441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travanj </w:t>
            </w:r>
          </w:p>
        </w:tc>
        <w:tc>
          <w:tcPr>
            <w:tcW w:w="1247" w:type="dxa"/>
          </w:tcPr>
          <w:p w14:paraId="4C91AFEF" w14:textId="7C65E75E" w:rsidR="00CD4412" w:rsidRDefault="00CD4412" w:rsidP="00CD4412">
            <w:pPr>
              <w:jc w:val="center"/>
            </w:pPr>
            <w:r w:rsidRPr="0077086B">
              <w:rPr>
                <w:b/>
                <w:bCs/>
                <w:sz w:val="28"/>
                <w:szCs w:val="28"/>
              </w:rPr>
              <w:t>27</w:t>
            </w:r>
            <w:r>
              <w:t>.</w:t>
            </w:r>
          </w:p>
          <w:p w14:paraId="0C17478F" w14:textId="77777777" w:rsidR="00CD4412" w:rsidRDefault="00CD4412" w:rsidP="00CD4412">
            <w:pPr>
              <w:jc w:val="center"/>
            </w:pPr>
            <w:r>
              <w:t>29. ožujka - 1. travnja</w:t>
            </w:r>
          </w:p>
          <w:p w14:paraId="7420E35B" w14:textId="77777777" w:rsidR="00CD4412" w:rsidRDefault="00CD4412" w:rsidP="00CD4412">
            <w:pPr>
              <w:jc w:val="center"/>
            </w:pPr>
          </w:p>
          <w:p w14:paraId="62794294" w14:textId="2CBF12EB" w:rsidR="00CD4412" w:rsidRPr="00CD4412" w:rsidRDefault="00CD4412" w:rsidP="00CD4412">
            <w:pPr>
              <w:jc w:val="center"/>
              <w:rPr>
                <w:i/>
                <w:iCs/>
              </w:rPr>
            </w:pPr>
            <w:r w:rsidRPr="00CD4412">
              <w:rPr>
                <w:i/>
                <w:iCs/>
                <w:sz w:val="18"/>
                <w:szCs w:val="18"/>
              </w:rPr>
              <w:t>Proljetni odmor za učenike</w:t>
            </w:r>
          </w:p>
        </w:tc>
        <w:tc>
          <w:tcPr>
            <w:tcW w:w="1814" w:type="dxa"/>
            <w:vMerge/>
          </w:tcPr>
          <w:p w14:paraId="6784766B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271E93" w14:textId="6E7956E5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53. i 54. </w:t>
            </w:r>
          </w:p>
        </w:tc>
        <w:tc>
          <w:tcPr>
            <w:tcW w:w="2552" w:type="dxa"/>
          </w:tcPr>
          <w:p w14:paraId="5FBFD17E" w14:textId="3C380BBD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Nije ovdje! Uskrsnuo je!</w:t>
            </w:r>
          </w:p>
        </w:tc>
        <w:tc>
          <w:tcPr>
            <w:tcW w:w="4252" w:type="dxa"/>
            <w:vMerge/>
          </w:tcPr>
          <w:p w14:paraId="5CD4BAD2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80FE147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7933F8DC" w14:textId="77777777" w:rsidTr="00560886">
        <w:trPr>
          <w:trHeight w:val="895"/>
        </w:trPr>
        <w:tc>
          <w:tcPr>
            <w:tcW w:w="737" w:type="dxa"/>
            <w:vMerge/>
          </w:tcPr>
          <w:p w14:paraId="66893DFD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9459AC3" w14:textId="085957C8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28</w:t>
            </w:r>
            <w:r w:rsidRPr="0077086B">
              <w:rPr>
                <w:sz w:val="28"/>
                <w:szCs w:val="28"/>
              </w:rPr>
              <w:t>.</w:t>
            </w:r>
          </w:p>
          <w:p w14:paraId="4309789D" w14:textId="3E4EF911" w:rsidR="00CD4412" w:rsidRPr="00C123D4" w:rsidRDefault="00CD4412" w:rsidP="00CD4412">
            <w:pPr>
              <w:jc w:val="center"/>
            </w:pPr>
            <w:r>
              <w:t>12. - 16. travnja</w:t>
            </w:r>
          </w:p>
        </w:tc>
        <w:tc>
          <w:tcPr>
            <w:tcW w:w="1814" w:type="dxa"/>
            <w:vMerge/>
          </w:tcPr>
          <w:p w14:paraId="2AD6DC9E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173B17" w14:textId="400780A2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552" w:type="dxa"/>
          </w:tcPr>
          <w:p w14:paraId="0FDA751D" w14:textId="0AA43F26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Prepoznaše ga po lomljenju kruha</w:t>
            </w:r>
          </w:p>
        </w:tc>
        <w:tc>
          <w:tcPr>
            <w:tcW w:w="4252" w:type="dxa"/>
            <w:vMerge/>
          </w:tcPr>
          <w:p w14:paraId="4ACB9999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FD06808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57562A12" w14:textId="77777777" w:rsidTr="00560886">
        <w:trPr>
          <w:trHeight w:val="895"/>
        </w:trPr>
        <w:tc>
          <w:tcPr>
            <w:tcW w:w="737" w:type="dxa"/>
            <w:vMerge/>
          </w:tcPr>
          <w:p w14:paraId="7AF1AD78" w14:textId="77777777" w:rsidR="00CD4412" w:rsidRPr="00D42A53" w:rsidRDefault="00CD4412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6B5CCED" w14:textId="5DAE1893" w:rsidR="00CD4412" w:rsidRPr="0077086B" w:rsidRDefault="00CD4412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29</w:t>
            </w:r>
            <w:r w:rsidRPr="0077086B">
              <w:rPr>
                <w:sz w:val="28"/>
                <w:szCs w:val="28"/>
              </w:rPr>
              <w:t>.</w:t>
            </w:r>
          </w:p>
          <w:p w14:paraId="04988777" w14:textId="37839270" w:rsidR="00CD4412" w:rsidRPr="00C123D4" w:rsidRDefault="00CD4412" w:rsidP="00FA25B0">
            <w:pPr>
              <w:jc w:val="center"/>
            </w:pPr>
            <w:r>
              <w:t>19. - 23. travnja</w:t>
            </w:r>
          </w:p>
        </w:tc>
        <w:tc>
          <w:tcPr>
            <w:tcW w:w="1814" w:type="dxa"/>
            <w:vMerge/>
          </w:tcPr>
          <w:p w14:paraId="23CAE6D4" w14:textId="77777777" w:rsidR="00CD4412" w:rsidRPr="00FA25B0" w:rsidRDefault="00CD4412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D73889" w14:textId="34D03F87" w:rsidR="00CD4412" w:rsidRPr="00CD4412" w:rsidRDefault="00CD4412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57. i 58.</w:t>
            </w:r>
          </w:p>
        </w:tc>
        <w:tc>
          <w:tcPr>
            <w:tcW w:w="2552" w:type="dxa"/>
          </w:tcPr>
          <w:p w14:paraId="3A061195" w14:textId="77FAC151" w:rsidR="00CD4412" w:rsidRPr="00CD4412" w:rsidRDefault="00CD4412" w:rsidP="00FA25B0">
            <w:pPr>
              <w:spacing w:line="259" w:lineRule="auto"/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Radosno živjeti s Isusom</w:t>
            </w:r>
          </w:p>
        </w:tc>
        <w:tc>
          <w:tcPr>
            <w:tcW w:w="4252" w:type="dxa"/>
            <w:vMerge/>
          </w:tcPr>
          <w:p w14:paraId="15DD4E4F" w14:textId="77777777" w:rsidR="00CD4412" w:rsidRPr="00777BA4" w:rsidRDefault="00CD4412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611E39F" w14:textId="77777777" w:rsidR="00CD4412" w:rsidRPr="00777BA4" w:rsidRDefault="00CD4412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77C5036C" w14:textId="77777777" w:rsidTr="00560886">
        <w:trPr>
          <w:trHeight w:val="1147"/>
        </w:trPr>
        <w:tc>
          <w:tcPr>
            <w:tcW w:w="737" w:type="dxa"/>
            <w:vMerge/>
          </w:tcPr>
          <w:p w14:paraId="13D0D1D5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D95B3B8" w14:textId="359442BB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30</w:t>
            </w:r>
            <w:r w:rsidRPr="0077086B">
              <w:rPr>
                <w:sz w:val="28"/>
                <w:szCs w:val="28"/>
              </w:rPr>
              <w:t>.</w:t>
            </w:r>
          </w:p>
          <w:p w14:paraId="427FCA74" w14:textId="77777777" w:rsidR="00CD4412" w:rsidRDefault="00CD4412" w:rsidP="00CD4412">
            <w:pPr>
              <w:jc w:val="center"/>
            </w:pPr>
            <w:r>
              <w:t>26. - 30. travnja</w:t>
            </w:r>
          </w:p>
          <w:p w14:paraId="6F970482" w14:textId="617E39E4" w:rsidR="00CD4412" w:rsidRPr="00C123D4" w:rsidRDefault="00CD4412" w:rsidP="00CD4412">
            <w:pPr>
              <w:jc w:val="center"/>
            </w:pPr>
          </w:p>
        </w:tc>
        <w:tc>
          <w:tcPr>
            <w:tcW w:w="1814" w:type="dxa"/>
            <w:vMerge/>
          </w:tcPr>
          <w:p w14:paraId="2B252169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2258FE" w14:textId="42DC966D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59. i 60.</w:t>
            </w:r>
          </w:p>
        </w:tc>
        <w:tc>
          <w:tcPr>
            <w:tcW w:w="2552" w:type="dxa"/>
          </w:tcPr>
          <w:p w14:paraId="4A7F905C" w14:textId="6CA6DABC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Sakramenti – znakovi Božje ljubavi</w:t>
            </w:r>
          </w:p>
        </w:tc>
        <w:tc>
          <w:tcPr>
            <w:tcW w:w="4252" w:type="dxa"/>
            <w:vMerge/>
          </w:tcPr>
          <w:p w14:paraId="1AD203BF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5E68690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0E5BBFD0" w14:textId="77777777" w:rsidTr="00560886">
        <w:trPr>
          <w:trHeight w:val="895"/>
        </w:trPr>
        <w:tc>
          <w:tcPr>
            <w:tcW w:w="737" w:type="dxa"/>
            <w:vMerge w:val="restart"/>
            <w:textDirection w:val="btLr"/>
          </w:tcPr>
          <w:p w14:paraId="3581A361" w14:textId="2A53DFE2" w:rsidR="00CD4412" w:rsidRPr="00D42A53" w:rsidRDefault="00CD4412" w:rsidP="00CD4412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svibanj </w:t>
            </w:r>
          </w:p>
        </w:tc>
        <w:tc>
          <w:tcPr>
            <w:tcW w:w="1247" w:type="dxa"/>
          </w:tcPr>
          <w:p w14:paraId="76D9635F" w14:textId="71C88ACC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31</w:t>
            </w:r>
            <w:r w:rsidRPr="0077086B">
              <w:rPr>
                <w:sz w:val="28"/>
                <w:szCs w:val="28"/>
              </w:rPr>
              <w:t>.</w:t>
            </w:r>
          </w:p>
          <w:p w14:paraId="5C81C56F" w14:textId="0CC625B5" w:rsidR="00CD4412" w:rsidRPr="00C123D4" w:rsidRDefault="00CD4412" w:rsidP="00CD4412">
            <w:pPr>
              <w:jc w:val="center"/>
            </w:pPr>
            <w:r>
              <w:t>3. - 7. svibnja</w:t>
            </w:r>
          </w:p>
        </w:tc>
        <w:tc>
          <w:tcPr>
            <w:tcW w:w="1814" w:type="dxa"/>
            <w:vMerge/>
          </w:tcPr>
          <w:p w14:paraId="72CADD72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E147AD" w14:textId="2383B12F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61. i 62.</w:t>
            </w:r>
          </w:p>
        </w:tc>
        <w:tc>
          <w:tcPr>
            <w:tcW w:w="2552" w:type="dxa"/>
          </w:tcPr>
          <w:p w14:paraId="6B9E5BC5" w14:textId="50E74224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Euharistija je izvor života</w:t>
            </w:r>
          </w:p>
        </w:tc>
        <w:tc>
          <w:tcPr>
            <w:tcW w:w="4252" w:type="dxa"/>
            <w:vMerge/>
          </w:tcPr>
          <w:p w14:paraId="353380FD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F8A7949" w14:textId="5857C3EB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6B643A58" w14:textId="77777777" w:rsidTr="00560886">
        <w:trPr>
          <w:trHeight w:val="895"/>
        </w:trPr>
        <w:tc>
          <w:tcPr>
            <w:tcW w:w="737" w:type="dxa"/>
            <w:vMerge/>
          </w:tcPr>
          <w:p w14:paraId="2D9D795A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8A1546A" w14:textId="7376BF80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32</w:t>
            </w:r>
            <w:r w:rsidRPr="0077086B">
              <w:rPr>
                <w:sz w:val="28"/>
                <w:szCs w:val="28"/>
              </w:rPr>
              <w:t>.</w:t>
            </w:r>
          </w:p>
          <w:p w14:paraId="446B490E" w14:textId="5030412C" w:rsidR="00CD4412" w:rsidRPr="00C123D4" w:rsidRDefault="00CD4412" w:rsidP="00CD4412">
            <w:pPr>
              <w:jc w:val="center"/>
            </w:pPr>
            <w:r>
              <w:t>10. - 14. svibnja</w:t>
            </w:r>
          </w:p>
        </w:tc>
        <w:tc>
          <w:tcPr>
            <w:tcW w:w="1814" w:type="dxa"/>
            <w:vMerge/>
          </w:tcPr>
          <w:p w14:paraId="6815B9B0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C00F3F" w14:textId="0E312CE5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63. i 64. </w:t>
            </w:r>
          </w:p>
        </w:tc>
        <w:tc>
          <w:tcPr>
            <w:tcW w:w="2552" w:type="dxa"/>
          </w:tcPr>
          <w:p w14:paraId="248178F8" w14:textId="6075A822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Slavlje svete mise</w:t>
            </w:r>
          </w:p>
          <w:p w14:paraId="160A8861" w14:textId="77777777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D1EB340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DCF7911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130F0931" w14:textId="77777777" w:rsidTr="00560886">
        <w:trPr>
          <w:trHeight w:val="570"/>
        </w:trPr>
        <w:tc>
          <w:tcPr>
            <w:tcW w:w="737" w:type="dxa"/>
            <w:vMerge/>
          </w:tcPr>
          <w:p w14:paraId="2CD6E42E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66410694" w14:textId="1116A57A" w:rsidR="00FA25B0" w:rsidRPr="0077086B" w:rsidRDefault="00FA25B0" w:rsidP="00FA25B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33.</w:t>
            </w:r>
          </w:p>
          <w:p w14:paraId="67A6548C" w14:textId="77777777" w:rsidR="00FA25B0" w:rsidRDefault="00FA25B0" w:rsidP="00FA25B0">
            <w:pPr>
              <w:jc w:val="center"/>
            </w:pPr>
            <w:r>
              <w:t>17. - 21. svibnja</w:t>
            </w:r>
          </w:p>
          <w:p w14:paraId="0A07E3A8" w14:textId="77777777" w:rsidR="00FA25B0" w:rsidRPr="00C123D4" w:rsidRDefault="00FA25B0" w:rsidP="00FA25B0">
            <w:pPr>
              <w:jc w:val="center"/>
            </w:pPr>
          </w:p>
        </w:tc>
        <w:tc>
          <w:tcPr>
            <w:tcW w:w="1814" w:type="dxa"/>
            <w:vMerge/>
          </w:tcPr>
          <w:p w14:paraId="6C974A16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E5AE64" w14:textId="4B070796" w:rsidR="00FA25B0" w:rsidRPr="00CD4412" w:rsidRDefault="00CD4412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65.</w:t>
            </w:r>
          </w:p>
        </w:tc>
        <w:tc>
          <w:tcPr>
            <w:tcW w:w="2552" w:type="dxa"/>
          </w:tcPr>
          <w:p w14:paraId="03021FD0" w14:textId="028A6F8A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 Kristom u zajednici vjernika</w:t>
            </w:r>
          </w:p>
          <w:p w14:paraId="47FF73EE" w14:textId="77777777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  <w:p w14:paraId="038B1EBF" w14:textId="53001B3A" w:rsidR="00FA25B0" w:rsidRPr="00CD4412" w:rsidRDefault="00FA25B0" w:rsidP="00FA25B0">
            <w:pPr>
              <w:jc w:val="center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B273100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98F8C87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3C559D44" w14:textId="77777777" w:rsidTr="00560886">
        <w:trPr>
          <w:trHeight w:val="570"/>
        </w:trPr>
        <w:tc>
          <w:tcPr>
            <w:tcW w:w="737" w:type="dxa"/>
            <w:vMerge/>
          </w:tcPr>
          <w:p w14:paraId="5A50F5CF" w14:textId="77777777" w:rsidR="00FA25B0" w:rsidRPr="00D42A53" w:rsidRDefault="00FA25B0" w:rsidP="00FA2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659E2535" w14:textId="603B3444" w:rsidR="00FA25B0" w:rsidRPr="0077086B" w:rsidRDefault="00FA25B0" w:rsidP="00FA25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F06412F" w14:textId="77777777" w:rsidR="00FA25B0" w:rsidRPr="00FA25B0" w:rsidRDefault="00FA25B0" w:rsidP="00FA2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164970" w14:textId="3752BDC0" w:rsidR="00FA25B0" w:rsidRPr="00CD4412" w:rsidRDefault="00CD4412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66.</w:t>
            </w:r>
          </w:p>
        </w:tc>
        <w:tc>
          <w:tcPr>
            <w:tcW w:w="2552" w:type="dxa"/>
          </w:tcPr>
          <w:p w14:paraId="44B3946F" w14:textId="46215437" w:rsidR="00FA25B0" w:rsidRPr="00CD4412" w:rsidRDefault="00CD4412" w:rsidP="00FA25B0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Prva pričest u župi</w:t>
            </w:r>
          </w:p>
        </w:tc>
        <w:tc>
          <w:tcPr>
            <w:tcW w:w="4252" w:type="dxa"/>
            <w:vMerge/>
          </w:tcPr>
          <w:p w14:paraId="38523599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4DF0F2A" w14:textId="77777777" w:rsidR="00FA25B0" w:rsidRPr="00777BA4" w:rsidRDefault="00FA25B0" w:rsidP="00FA25B0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5EF9555B" w14:textId="77777777" w:rsidTr="00560886">
        <w:trPr>
          <w:trHeight w:val="895"/>
        </w:trPr>
        <w:tc>
          <w:tcPr>
            <w:tcW w:w="737" w:type="dxa"/>
            <w:vMerge/>
          </w:tcPr>
          <w:p w14:paraId="0E3855CA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3067791" w14:textId="3499E022" w:rsidR="00CD4412" w:rsidRPr="00902E31" w:rsidRDefault="00CD4412" w:rsidP="00CD4412">
            <w:pPr>
              <w:jc w:val="center"/>
              <w:rPr>
                <w:b/>
                <w:bCs/>
                <w:sz w:val="28"/>
                <w:szCs w:val="28"/>
              </w:rPr>
            </w:pPr>
            <w:r w:rsidRPr="00902E31">
              <w:rPr>
                <w:b/>
                <w:bCs/>
                <w:sz w:val="28"/>
                <w:szCs w:val="28"/>
              </w:rPr>
              <w:t>34.</w:t>
            </w:r>
          </w:p>
          <w:p w14:paraId="2507FDA1" w14:textId="5A25E76A" w:rsidR="00CD4412" w:rsidRPr="00C123D4" w:rsidRDefault="00CD4412" w:rsidP="00CD4412">
            <w:pPr>
              <w:jc w:val="center"/>
            </w:pPr>
            <w:r>
              <w:t>24. - 28. svibnja</w:t>
            </w:r>
          </w:p>
        </w:tc>
        <w:tc>
          <w:tcPr>
            <w:tcW w:w="1814" w:type="dxa"/>
            <w:vMerge/>
          </w:tcPr>
          <w:p w14:paraId="2F896D06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558EBC" w14:textId="454F8E8E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552" w:type="dxa"/>
          </w:tcPr>
          <w:p w14:paraId="4628538D" w14:textId="3E9CE0BF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Na praznicima svjedočimo Isusovu dobrotu</w:t>
            </w:r>
          </w:p>
        </w:tc>
        <w:tc>
          <w:tcPr>
            <w:tcW w:w="4252" w:type="dxa"/>
            <w:vMerge/>
          </w:tcPr>
          <w:p w14:paraId="141A0FEF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3C67167" w14:textId="2B6A07DC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444683BE" w14:textId="77777777" w:rsidTr="00560886">
        <w:trPr>
          <w:trHeight w:val="1052"/>
        </w:trPr>
        <w:tc>
          <w:tcPr>
            <w:tcW w:w="737" w:type="dxa"/>
            <w:vMerge/>
          </w:tcPr>
          <w:p w14:paraId="7843E389" w14:textId="77777777" w:rsidR="00CD4412" w:rsidRPr="00D42A53" w:rsidRDefault="00CD4412" w:rsidP="00CD4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B2BC384" w14:textId="6A5C76BB" w:rsidR="00CD4412" w:rsidRPr="0077086B" w:rsidRDefault="00CD4412" w:rsidP="00CD441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35.</w:t>
            </w:r>
          </w:p>
          <w:p w14:paraId="2B2C9ED1" w14:textId="58F8A260" w:rsidR="00CD4412" w:rsidRDefault="00CD4412" w:rsidP="00CD4412">
            <w:pPr>
              <w:jc w:val="center"/>
            </w:pPr>
            <w:r>
              <w:t>31. svibnja - 4. lipnja</w:t>
            </w:r>
          </w:p>
        </w:tc>
        <w:tc>
          <w:tcPr>
            <w:tcW w:w="1814" w:type="dxa"/>
            <w:vMerge/>
          </w:tcPr>
          <w:p w14:paraId="0541B876" w14:textId="77777777" w:rsidR="00CD4412" w:rsidRPr="00FA25B0" w:rsidRDefault="00CD4412" w:rsidP="00CD441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4B2BB6" w14:textId="181CB15C" w:rsidR="00CD4412" w:rsidRPr="00CD4412" w:rsidRDefault="00CD4412" w:rsidP="00CD4412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69. i 70. </w:t>
            </w:r>
          </w:p>
        </w:tc>
        <w:tc>
          <w:tcPr>
            <w:tcW w:w="2552" w:type="dxa"/>
          </w:tcPr>
          <w:p w14:paraId="454E3027" w14:textId="2BB2253C" w:rsidR="00CD4412" w:rsidRPr="00CD4412" w:rsidRDefault="00CD4412" w:rsidP="00CD4412">
            <w:pPr>
              <w:spacing w:after="160" w:line="259" w:lineRule="auto"/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Zaključivanje ocjena</w:t>
            </w:r>
          </w:p>
        </w:tc>
        <w:tc>
          <w:tcPr>
            <w:tcW w:w="4252" w:type="dxa"/>
            <w:vMerge/>
          </w:tcPr>
          <w:p w14:paraId="639A253A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B9312D7" w14:textId="77777777" w:rsidR="00CD4412" w:rsidRPr="00777BA4" w:rsidRDefault="00CD4412" w:rsidP="00CD4412">
            <w:pPr>
              <w:rPr>
                <w:rFonts w:ascii="Calibri Light" w:eastAsia="Calibri Light" w:hAnsi="Calibri Light" w:cs="Calibri Light"/>
              </w:rPr>
            </w:pPr>
          </w:p>
        </w:tc>
      </w:tr>
    </w:tbl>
    <w:p w14:paraId="47512140" w14:textId="0A3EE016" w:rsidR="001E468F" w:rsidRDefault="001E468F" w:rsidP="005E15D9">
      <w:pPr>
        <w:rPr>
          <w:color w:val="7030A0"/>
          <w:sz w:val="28"/>
          <w:szCs w:val="28"/>
        </w:rPr>
      </w:pPr>
    </w:p>
    <w:sectPr w:rsidR="001E468F" w:rsidSect="00131227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5DB18" w14:textId="77777777" w:rsidR="00B5384D" w:rsidRDefault="00B5384D" w:rsidP="00BF6782">
      <w:pPr>
        <w:spacing w:after="0" w:line="240" w:lineRule="auto"/>
      </w:pPr>
      <w:r>
        <w:separator/>
      </w:r>
    </w:p>
  </w:endnote>
  <w:endnote w:type="continuationSeparator" w:id="0">
    <w:p w14:paraId="2203079A" w14:textId="77777777" w:rsidR="00B5384D" w:rsidRDefault="00B5384D" w:rsidP="00BF6782">
      <w:pPr>
        <w:spacing w:after="0" w:line="240" w:lineRule="auto"/>
      </w:pPr>
      <w:r>
        <w:continuationSeparator/>
      </w:r>
    </w:p>
  </w:endnote>
  <w:endnote w:type="continuationNotice" w:id="1">
    <w:p w14:paraId="73006A92" w14:textId="77777777" w:rsidR="00B5384D" w:rsidRDefault="00B53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58CDC" w14:textId="77777777" w:rsidR="00B5384D" w:rsidRDefault="00B5384D" w:rsidP="00BF6782">
      <w:pPr>
        <w:spacing w:after="0" w:line="240" w:lineRule="auto"/>
      </w:pPr>
      <w:r>
        <w:separator/>
      </w:r>
    </w:p>
  </w:footnote>
  <w:footnote w:type="continuationSeparator" w:id="0">
    <w:p w14:paraId="2591CA83" w14:textId="77777777" w:rsidR="00B5384D" w:rsidRDefault="00B5384D" w:rsidP="00BF6782">
      <w:pPr>
        <w:spacing w:after="0" w:line="240" w:lineRule="auto"/>
      </w:pPr>
      <w:r>
        <w:continuationSeparator/>
      </w:r>
    </w:p>
  </w:footnote>
  <w:footnote w:type="continuationNotice" w:id="1">
    <w:p w14:paraId="1F91D8F7" w14:textId="77777777" w:rsidR="00B5384D" w:rsidRDefault="00B538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8A15F" w14:textId="2F094A73" w:rsidR="00FB56C5" w:rsidRPr="00CD443C" w:rsidRDefault="00FB56C5" w:rsidP="005D443F">
    <w:pPr>
      <w:spacing w:after="0"/>
      <w:rPr>
        <w:color w:val="7030A0"/>
        <w:sz w:val="28"/>
        <w:szCs w:val="28"/>
      </w:rPr>
    </w:pPr>
    <w:r w:rsidRPr="00782BA7">
      <w:rPr>
        <w:noProof/>
        <w:color w:val="7030A0"/>
        <w:lang w:eastAsia="hr-HR"/>
      </w:rPr>
      <w:drawing>
        <wp:anchor distT="0" distB="0" distL="114300" distR="114300" simplePos="0" relativeHeight="251658240" behindDoc="1" locked="0" layoutInCell="1" allowOverlap="1" wp14:anchorId="24A39527" wp14:editId="10123C29">
          <wp:simplePos x="0" y="0"/>
          <wp:positionH relativeFrom="column">
            <wp:posOffset>8498073</wp:posOffset>
          </wp:positionH>
          <wp:positionV relativeFrom="paragraph">
            <wp:posOffset>-590578</wp:posOffset>
          </wp:positionV>
          <wp:extent cx="673303" cy="1243812"/>
          <wp:effectExtent l="95885" t="285115" r="13335" b="28003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468169">
                    <a:off x="0" y="0"/>
                    <a:ext cx="693111" cy="1280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FEA6CBB" w:rsidRPr="00782BA7">
      <w:rPr>
        <w:color w:val="7030A0"/>
        <w:sz w:val="28"/>
        <w:szCs w:val="28"/>
      </w:rPr>
      <w:t xml:space="preserve">GODIŠNJI IZVEDBENI KURIKULUM </w:t>
    </w:r>
    <w:r w:rsidR="5FEA6CBB">
      <w:rPr>
        <w:color w:val="7030A0"/>
        <w:sz w:val="28"/>
        <w:szCs w:val="28"/>
      </w:rPr>
      <w:t>KATOLIČKOG</w:t>
    </w:r>
    <w:r w:rsidR="5FEA6CBB" w:rsidRPr="00782BA7">
      <w:rPr>
        <w:color w:val="7030A0"/>
        <w:sz w:val="28"/>
        <w:szCs w:val="28"/>
      </w:rPr>
      <w:t xml:space="preserve"> VJERONAUKA</w:t>
    </w:r>
    <w:r w:rsidR="008C43F1">
      <w:rPr>
        <w:color w:val="7030A0"/>
        <w:sz w:val="28"/>
        <w:szCs w:val="28"/>
      </w:rPr>
      <w:t xml:space="preserve">, </w:t>
    </w:r>
    <w:r w:rsidR="004F1BD4">
      <w:rPr>
        <w:color w:val="7030A0"/>
        <w:sz w:val="28"/>
        <w:szCs w:val="28"/>
      </w:rPr>
      <w:t>š</w:t>
    </w:r>
    <w:r w:rsidRPr="00782BA7">
      <w:rPr>
        <w:color w:val="7030A0"/>
        <w:sz w:val="28"/>
        <w:szCs w:val="28"/>
      </w:rPr>
      <w:t>k.</w:t>
    </w:r>
    <w:r>
      <w:rPr>
        <w:color w:val="7030A0"/>
        <w:sz w:val="28"/>
        <w:szCs w:val="28"/>
      </w:rPr>
      <w:t xml:space="preserve"> </w:t>
    </w:r>
    <w:r w:rsidRPr="00782BA7">
      <w:rPr>
        <w:color w:val="7030A0"/>
        <w:sz w:val="28"/>
        <w:szCs w:val="28"/>
      </w:rPr>
      <w:t>god. 2020./2021.</w:t>
    </w:r>
    <w:r w:rsidR="004F1BD4">
      <w:rPr>
        <w:color w:val="7030A0"/>
        <w:sz w:val="28"/>
        <w:szCs w:val="28"/>
      </w:rPr>
      <w:t xml:space="preserve">, </w:t>
    </w:r>
    <w:r w:rsidR="00CD443C">
      <w:rPr>
        <w:color w:val="7030A0"/>
        <w:sz w:val="28"/>
        <w:szCs w:val="28"/>
      </w:rPr>
      <w:t>3. razred OŠ</w:t>
    </w:r>
  </w:p>
  <w:p w14:paraId="54DC796F" w14:textId="77777777" w:rsidR="00FB56C5" w:rsidRDefault="00FB56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C1673"/>
    <w:multiLevelType w:val="hybridMultilevel"/>
    <w:tmpl w:val="31502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C8"/>
    <w:multiLevelType w:val="hybridMultilevel"/>
    <w:tmpl w:val="F65A74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80AE5"/>
    <w:multiLevelType w:val="hybridMultilevel"/>
    <w:tmpl w:val="AB1E4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009F"/>
    <w:multiLevelType w:val="hybridMultilevel"/>
    <w:tmpl w:val="65D03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542E"/>
    <w:multiLevelType w:val="hybridMultilevel"/>
    <w:tmpl w:val="4D32FFEC"/>
    <w:lvl w:ilvl="0" w:tplc="88663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1"/>
    <w:rsid w:val="00010930"/>
    <w:rsid w:val="00010DC1"/>
    <w:rsid w:val="000176BF"/>
    <w:rsid w:val="00053FC8"/>
    <w:rsid w:val="0005440A"/>
    <w:rsid w:val="0007723A"/>
    <w:rsid w:val="00080FA5"/>
    <w:rsid w:val="000931A5"/>
    <w:rsid w:val="000A10DD"/>
    <w:rsid w:val="000C4281"/>
    <w:rsid w:val="000D3563"/>
    <w:rsid w:val="000D3D7B"/>
    <w:rsid w:val="000D4E02"/>
    <w:rsid w:val="000E461F"/>
    <w:rsid w:val="000F724B"/>
    <w:rsid w:val="00101F0E"/>
    <w:rsid w:val="00106DC9"/>
    <w:rsid w:val="001308CA"/>
    <w:rsid w:val="00131227"/>
    <w:rsid w:val="00132C83"/>
    <w:rsid w:val="00137B00"/>
    <w:rsid w:val="00140272"/>
    <w:rsid w:val="0014102F"/>
    <w:rsid w:val="00153A5A"/>
    <w:rsid w:val="0018236A"/>
    <w:rsid w:val="001933D1"/>
    <w:rsid w:val="001A6E45"/>
    <w:rsid w:val="001B43E2"/>
    <w:rsid w:val="001E2561"/>
    <w:rsid w:val="001E468F"/>
    <w:rsid w:val="0020594D"/>
    <w:rsid w:val="00207242"/>
    <w:rsid w:val="002166F6"/>
    <w:rsid w:val="00223192"/>
    <w:rsid w:val="0023055B"/>
    <w:rsid w:val="00231E79"/>
    <w:rsid w:val="002322A3"/>
    <w:rsid w:val="0023408E"/>
    <w:rsid w:val="0024519F"/>
    <w:rsid w:val="002451D9"/>
    <w:rsid w:val="00270A2D"/>
    <w:rsid w:val="00273692"/>
    <w:rsid w:val="00286E48"/>
    <w:rsid w:val="00291436"/>
    <w:rsid w:val="002940C6"/>
    <w:rsid w:val="00295501"/>
    <w:rsid w:val="002B148C"/>
    <w:rsid w:val="002B5936"/>
    <w:rsid w:val="002C592A"/>
    <w:rsid w:val="002D337E"/>
    <w:rsid w:val="002E3212"/>
    <w:rsid w:val="002E38C4"/>
    <w:rsid w:val="002E4EFC"/>
    <w:rsid w:val="002E7C0E"/>
    <w:rsid w:val="002F0BFB"/>
    <w:rsid w:val="002F698C"/>
    <w:rsid w:val="002F6DD5"/>
    <w:rsid w:val="002F7491"/>
    <w:rsid w:val="003013E4"/>
    <w:rsid w:val="003359E7"/>
    <w:rsid w:val="00336253"/>
    <w:rsid w:val="003379EB"/>
    <w:rsid w:val="00346C13"/>
    <w:rsid w:val="00365AB5"/>
    <w:rsid w:val="00376EB7"/>
    <w:rsid w:val="00387E03"/>
    <w:rsid w:val="003A3248"/>
    <w:rsid w:val="003B1AA7"/>
    <w:rsid w:val="003B5650"/>
    <w:rsid w:val="003C679B"/>
    <w:rsid w:val="003D00F1"/>
    <w:rsid w:val="003D58BF"/>
    <w:rsid w:val="003E19EB"/>
    <w:rsid w:val="003E5E58"/>
    <w:rsid w:val="003E760C"/>
    <w:rsid w:val="003F038B"/>
    <w:rsid w:val="004071D5"/>
    <w:rsid w:val="00411790"/>
    <w:rsid w:val="0041285A"/>
    <w:rsid w:val="00412D06"/>
    <w:rsid w:val="004331D6"/>
    <w:rsid w:val="00437159"/>
    <w:rsid w:val="0044756A"/>
    <w:rsid w:val="00452795"/>
    <w:rsid w:val="0045789A"/>
    <w:rsid w:val="00457F46"/>
    <w:rsid w:val="00462996"/>
    <w:rsid w:val="004673F5"/>
    <w:rsid w:val="00473752"/>
    <w:rsid w:val="0048121B"/>
    <w:rsid w:val="004963D9"/>
    <w:rsid w:val="00497CE0"/>
    <w:rsid w:val="004A1E82"/>
    <w:rsid w:val="004B5EAD"/>
    <w:rsid w:val="004C0890"/>
    <w:rsid w:val="004C1123"/>
    <w:rsid w:val="004C42AF"/>
    <w:rsid w:val="004D2BC3"/>
    <w:rsid w:val="004E2670"/>
    <w:rsid w:val="004E4CAD"/>
    <w:rsid w:val="004E5020"/>
    <w:rsid w:val="004F1BD4"/>
    <w:rsid w:val="005149BD"/>
    <w:rsid w:val="00521FE2"/>
    <w:rsid w:val="0054577B"/>
    <w:rsid w:val="00551D87"/>
    <w:rsid w:val="00556328"/>
    <w:rsid w:val="00560886"/>
    <w:rsid w:val="00571C26"/>
    <w:rsid w:val="005839C0"/>
    <w:rsid w:val="005925F1"/>
    <w:rsid w:val="005B0E60"/>
    <w:rsid w:val="005D2F9C"/>
    <w:rsid w:val="005D443F"/>
    <w:rsid w:val="005E0F1B"/>
    <w:rsid w:val="005E15D9"/>
    <w:rsid w:val="00604A0C"/>
    <w:rsid w:val="006305E7"/>
    <w:rsid w:val="00633442"/>
    <w:rsid w:val="00644A6D"/>
    <w:rsid w:val="00660D1D"/>
    <w:rsid w:val="0066444E"/>
    <w:rsid w:val="0067170E"/>
    <w:rsid w:val="006954B2"/>
    <w:rsid w:val="00696701"/>
    <w:rsid w:val="006B11EE"/>
    <w:rsid w:val="006B4773"/>
    <w:rsid w:val="006C1DFA"/>
    <w:rsid w:val="006D7B49"/>
    <w:rsid w:val="006E053C"/>
    <w:rsid w:val="006E57D7"/>
    <w:rsid w:val="006E7C28"/>
    <w:rsid w:val="006F0A99"/>
    <w:rsid w:val="006F18D0"/>
    <w:rsid w:val="006F51EA"/>
    <w:rsid w:val="007162BE"/>
    <w:rsid w:val="00752DF6"/>
    <w:rsid w:val="00757D87"/>
    <w:rsid w:val="00765FB9"/>
    <w:rsid w:val="007704FA"/>
    <w:rsid w:val="0077086B"/>
    <w:rsid w:val="00777BA4"/>
    <w:rsid w:val="00781821"/>
    <w:rsid w:val="00782BA7"/>
    <w:rsid w:val="007866CC"/>
    <w:rsid w:val="007A113D"/>
    <w:rsid w:val="007A4492"/>
    <w:rsid w:val="007C2353"/>
    <w:rsid w:val="007C2A67"/>
    <w:rsid w:val="007C6D9F"/>
    <w:rsid w:val="007D05D2"/>
    <w:rsid w:val="007D76AF"/>
    <w:rsid w:val="008004A0"/>
    <w:rsid w:val="008142C5"/>
    <w:rsid w:val="00843B13"/>
    <w:rsid w:val="00844DEC"/>
    <w:rsid w:val="0084570A"/>
    <w:rsid w:val="00850F26"/>
    <w:rsid w:val="00862340"/>
    <w:rsid w:val="00880A4F"/>
    <w:rsid w:val="00886E25"/>
    <w:rsid w:val="0089165C"/>
    <w:rsid w:val="008917FC"/>
    <w:rsid w:val="0089417E"/>
    <w:rsid w:val="008964CC"/>
    <w:rsid w:val="008A249D"/>
    <w:rsid w:val="008A43A5"/>
    <w:rsid w:val="008B0E1E"/>
    <w:rsid w:val="008B1D6A"/>
    <w:rsid w:val="008C3D36"/>
    <w:rsid w:val="008C4191"/>
    <w:rsid w:val="008C43F1"/>
    <w:rsid w:val="008C7EA1"/>
    <w:rsid w:val="008E08A7"/>
    <w:rsid w:val="008F3773"/>
    <w:rsid w:val="008F390E"/>
    <w:rsid w:val="00902E31"/>
    <w:rsid w:val="00932350"/>
    <w:rsid w:val="009438BD"/>
    <w:rsid w:val="009448D0"/>
    <w:rsid w:val="009628A9"/>
    <w:rsid w:val="0097252D"/>
    <w:rsid w:val="00972BDD"/>
    <w:rsid w:val="009762F5"/>
    <w:rsid w:val="00981488"/>
    <w:rsid w:val="00987A57"/>
    <w:rsid w:val="00990C14"/>
    <w:rsid w:val="009976EA"/>
    <w:rsid w:val="009C4997"/>
    <w:rsid w:val="009E0DD6"/>
    <w:rsid w:val="009E1E22"/>
    <w:rsid w:val="009F3D21"/>
    <w:rsid w:val="009F57F3"/>
    <w:rsid w:val="00A06117"/>
    <w:rsid w:val="00A3699C"/>
    <w:rsid w:val="00A56B96"/>
    <w:rsid w:val="00A57D97"/>
    <w:rsid w:val="00A65D4E"/>
    <w:rsid w:val="00A6714E"/>
    <w:rsid w:val="00AA53B3"/>
    <w:rsid w:val="00AA57FD"/>
    <w:rsid w:val="00AA5BE5"/>
    <w:rsid w:val="00AA7A73"/>
    <w:rsid w:val="00AC6C28"/>
    <w:rsid w:val="00AD0896"/>
    <w:rsid w:val="00AD27BD"/>
    <w:rsid w:val="00AF023C"/>
    <w:rsid w:val="00B06912"/>
    <w:rsid w:val="00B13BBB"/>
    <w:rsid w:val="00B17611"/>
    <w:rsid w:val="00B176DA"/>
    <w:rsid w:val="00B327B7"/>
    <w:rsid w:val="00B339F8"/>
    <w:rsid w:val="00B37CA1"/>
    <w:rsid w:val="00B470C8"/>
    <w:rsid w:val="00B5384D"/>
    <w:rsid w:val="00B54EAF"/>
    <w:rsid w:val="00B6069F"/>
    <w:rsid w:val="00B61ED8"/>
    <w:rsid w:val="00BA0570"/>
    <w:rsid w:val="00BD27D4"/>
    <w:rsid w:val="00BF6782"/>
    <w:rsid w:val="00C0148A"/>
    <w:rsid w:val="00C02CD0"/>
    <w:rsid w:val="00C05C03"/>
    <w:rsid w:val="00C068FE"/>
    <w:rsid w:val="00C06F47"/>
    <w:rsid w:val="00C07A54"/>
    <w:rsid w:val="00C21210"/>
    <w:rsid w:val="00C37F3D"/>
    <w:rsid w:val="00C50450"/>
    <w:rsid w:val="00C5149B"/>
    <w:rsid w:val="00C51B37"/>
    <w:rsid w:val="00C572C0"/>
    <w:rsid w:val="00C604F6"/>
    <w:rsid w:val="00C60617"/>
    <w:rsid w:val="00C759D6"/>
    <w:rsid w:val="00C77863"/>
    <w:rsid w:val="00C80947"/>
    <w:rsid w:val="00C93160"/>
    <w:rsid w:val="00C944C5"/>
    <w:rsid w:val="00CA3715"/>
    <w:rsid w:val="00CB02B2"/>
    <w:rsid w:val="00CD4412"/>
    <w:rsid w:val="00CD443C"/>
    <w:rsid w:val="00CD6310"/>
    <w:rsid w:val="00CE3006"/>
    <w:rsid w:val="00CE50BC"/>
    <w:rsid w:val="00CE58FC"/>
    <w:rsid w:val="00CE6876"/>
    <w:rsid w:val="00CE7C1F"/>
    <w:rsid w:val="00CF69DC"/>
    <w:rsid w:val="00D07539"/>
    <w:rsid w:val="00D2045C"/>
    <w:rsid w:val="00D258FB"/>
    <w:rsid w:val="00D26063"/>
    <w:rsid w:val="00D30DA2"/>
    <w:rsid w:val="00D42A53"/>
    <w:rsid w:val="00D43BD4"/>
    <w:rsid w:val="00D55DA8"/>
    <w:rsid w:val="00D71C08"/>
    <w:rsid w:val="00D734F3"/>
    <w:rsid w:val="00DA73D8"/>
    <w:rsid w:val="00DB42D4"/>
    <w:rsid w:val="00DC6C79"/>
    <w:rsid w:val="00DC7400"/>
    <w:rsid w:val="00DF1BA8"/>
    <w:rsid w:val="00DF3C6F"/>
    <w:rsid w:val="00DF698E"/>
    <w:rsid w:val="00E1B5BF"/>
    <w:rsid w:val="00E27CAF"/>
    <w:rsid w:val="00E31D4D"/>
    <w:rsid w:val="00E3604C"/>
    <w:rsid w:val="00E3617E"/>
    <w:rsid w:val="00E400B9"/>
    <w:rsid w:val="00E40699"/>
    <w:rsid w:val="00E442AB"/>
    <w:rsid w:val="00E45C66"/>
    <w:rsid w:val="00E514A2"/>
    <w:rsid w:val="00E6395E"/>
    <w:rsid w:val="00E7520B"/>
    <w:rsid w:val="00E76095"/>
    <w:rsid w:val="00E86C71"/>
    <w:rsid w:val="00EA2F24"/>
    <w:rsid w:val="00EA5FDD"/>
    <w:rsid w:val="00EC246F"/>
    <w:rsid w:val="00ED0295"/>
    <w:rsid w:val="00EF0536"/>
    <w:rsid w:val="00EF5115"/>
    <w:rsid w:val="00F053C8"/>
    <w:rsid w:val="00F14F45"/>
    <w:rsid w:val="00F20703"/>
    <w:rsid w:val="00F4569A"/>
    <w:rsid w:val="00F5200D"/>
    <w:rsid w:val="00F65B8E"/>
    <w:rsid w:val="00F71E00"/>
    <w:rsid w:val="00FA25B0"/>
    <w:rsid w:val="00FA2B5F"/>
    <w:rsid w:val="00FB406F"/>
    <w:rsid w:val="00FB56C5"/>
    <w:rsid w:val="00FC0046"/>
    <w:rsid w:val="00FF3607"/>
    <w:rsid w:val="00FF6F90"/>
    <w:rsid w:val="01536A52"/>
    <w:rsid w:val="02DEA0CC"/>
    <w:rsid w:val="04114BD1"/>
    <w:rsid w:val="04404DFA"/>
    <w:rsid w:val="04DFD4AA"/>
    <w:rsid w:val="059BC3C0"/>
    <w:rsid w:val="05F24F51"/>
    <w:rsid w:val="06B70EB1"/>
    <w:rsid w:val="06CFF4E6"/>
    <w:rsid w:val="083D4EC8"/>
    <w:rsid w:val="094B9258"/>
    <w:rsid w:val="0A21A5B6"/>
    <w:rsid w:val="0AAE3EF5"/>
    <w:rsid w:val="0AF3BDA5"/>
    <w:rsid w:val="0B709AA0"/>
    <w:rsid w:val="0D4627C6"/>
    <w:rsid w:val="0E184230"/>
    <w:rsid w:val="0E7B156E"/>
    <w:rsid w:val="0FB41DB0"/>
    <w:rsid w:val="0FEDADDE"/>
    <w:rsid w:val="1182E81A"/>
    <w:rsid w:val="133720B4"/>
    <w:rsid w:val="179F9D4D"/>
    <w:rsid w:val="17B2CFD6"/>
    <w:rsid w:val="17C83A4D"/>
    <w:rsid w:val="17DDB2C8"/>
    <w:rsid w:val="17DEA6F7"/>
    <w:rsid w:val="19859133"/>
    <w:rsid w:val="1A4293B7"/>
    <w:rsid w:val="1A4AB6C0"/>
    <w:rsid w:val="1C3F9D56"/>
    <w:rsid w:val="1C84D824"/>
    <w:rsid w:val="1CA8DD0E"/>
    <w:rsid w:val="1D5D73AE"/>
    <w:rsid w:val="1DC0ED62"/>
    <w:rsid w:val="1E4D3FD3"/>
    <w:rsid w:val="21B64476"/>
    <w:rsid w:val="236CF02C"/>
    <w:rsid w:val="24D580EF"/>
    <w:rsid w:val="24E46B97"/>
    <w:rsid w:val="25FA4BAB"/>
    <w:rsid w:val="275B4DBC"/>
    <w:rsid w:val="277E2CDD"/>
    <w:rsid w:val="28211110"/>
    <w:rsid w:val="28812E87"/>
    <w:rsid w:val="29DAFD0E"/>
    <w:rsid w:val="2A460BB5"/>
    <w:rsid w:val="2ABAE715"/>
    <w:rsid w:val="2AEA4CC4"/>
    <w:rsid w:val="2B296270"/>
    <w:rsid w:val="2B95F679"/>
    <w:rsid w:val="2CB21FB6"/>
    <w:rsid w:val="2D094692"/>
    <w:rsid w:val="2DF555C2"/>
    <w:rsid w:val="2EBA54E2"/>
    <w:rsid w:val="3097B8C2"/>
    <w:rsid w:val="30E3453E"/>
    <w:rsid w:val="313BCC4E"/>
    <w:rsid w:val="320DAEC7"/>
    <w:rsid w:val="332C296B"/>
    <w:rsid w:val="33F8F8F0"/>
    <w:rsid w:val="34110A20"/>
    <w:rsid w:val="342209DC"/>
    <w:rsid w:val="3533682E"/>
    <w:rsid w:val="35DDA9B6"/>
    <w:rsid w:val="37B50F3A"/>
    <w:rsid w:val="37F9642E"/>
    <w:rsid w:val="38776EDD"/>
    <w:rsid w:val="3956473F"/>
    <w:rsid w:val="3A9DCA39"/>
    <w:rsid w:val="3AA45426"/>
    <w:rsid w:val="3AFAB307"/>
    <w:rsid w:val="3C5B0D9E"/>
    <w:rsid w:val="3D2BB9D3"/>
    <w:rsid w:val="3EC24469"/>
    <w:rsid w:val="3ED80DE2"/>
    <w:rsid w:val="41F99681"/>
    <w:rsid w:val="4200AF26"/>
    <w:rsid w:val="43C3310B"/>
    <w:rsid w:val="44225C50"/>
    <w:rsid w:val="44D00D0D"/>
    <w:rsid w:val="44E9F12E"/>
    <w:rsid w:val="45513DA2"/>
    <w:rsid w:val="455345A4"/>
    <w:rsid w:val="4736084C"/>
    <w:rsid w:val="478BB041"/>
    <w:rsid w:val="487CFCD3"/>
    <w:rsid w:val="491ED5A4"/>
    <w:rsid w:val="4B5C5E9C"/>
    <w:rsid w:val="4DB0FACA"/>
    <w:rsid w:val="4ED0A987"/>
    <w:rsid w:val="52139460"/>
    <w:rsid w:val="52A5CDB4"/>
    <w:rsid w:val="52DFF2E8"/>
    <w:rsid w:val="534E6E46"/>
    <w:rsid w:val="5360B399"/>
    <w:rsid w:val="53FE7223"/>
    <w:rsid w:val="55F7B7BC"/>
    <w:rsid w:val="578D0A99"/>
    <w:rsid w:val="58D278D2"/>
    <w:rsid w:val="5B59A815"/>
    <w:rsid w:val="5D1E6BE7"/>
    <w:rsid w:val="5D27D668"/>
    <w:rsid w:val="5F540CA3"/>
    <w:rsid w:val="5FEA6CBB"/>
    <w:rsid w:val="6043F341"/>
    <w:rsid w:val="615AE6A2"/>
    <w:rsid w:val="622B6B08"/>
    <w:rsid w:val="63EE683B"/>
    <w:rsid w:val="64D059FD"/>
    <w:rsid w:val="66498F97"/>
    <w:rsid w:val="69929CDC"/>
    <w:rsid w:val="69AF5B94"/>
    <w:rsid w:val="6AE1E73D"/>
    <w:rsid w:val="6AEDA823"/>
    <w:rsid w:val="6BDDA660"/>
    <w:rsid w:val="6BF331C1"/>
    <w:rsid w:val="6DBB0A2A"/>
    <w:rsid w:val="6F01F8D9"/>
    <w:rsid w:val="7008489A"/>
    <w:rsid w:val="70599AA1"/>
    <w:rsid w:val="71D57D24"/>
    <w:rsid w:val="722FC80F"/>
    <w:rsid w:val="723A6C46"/>
    <w:rsid w:val="73FC1C2E"/>
    <w:rsid w:val="74756D3B"/>
    <w:rsid w:val="74B51ABA"/>
    <w:rsid w:val="769841B3"/>
    <w:rsid w:val="77462BF9"/>
    <w:rsid w:val="784721AB"/>
    <w:rsid w:val="7AB512D0"/>
    <w:rsid w:val="7C3D8492"/>
    <w:rsid w:val="7D066403"/>
    <w:rsid w:val="7E4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47E"/>
  <w15:chartTrackingRefBased/>
  <w15:docId w15:val="{20CEA384-1626-40AC-B918-10FFF6EA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4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02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782"/>
  </w:style>
  <w:style w:type="paragraph" w:styleId="Podnoje">
    <w:name w:val="footer"/>
    <w:basedOn w:val="Normal"/>
    <w:link w:val="Podno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782"/>
  </w:style>
  <w:style w:type="paragraph" w:styleId="Odlomakpopisa">
    <w:name w:val="List Paragraph"/>
    <w:basedOn w:val="Normal"/>
    <w:uiPriority w:val="34"/>
    <w:qFormat/>
    <w:rsid w:val="008A43A5"/>
    <w:pPr>
      <w:ind w:left="720"/>
      <w:contextualSpacing/>
    </w:pPr>
  </w:style>
  <w:style w:type="paragraph" w:styleId="Bezproreda">
    <w:name w:val="No Spacing"/>
    <w:uiPriority w:val="1"/>
    <w:qFormat/>
    <w:rsid w:val="00131227"/>
    <w:pPr>
      <w:spacing w:after="0" w:line="240" w:lineRule="auto"/>
    </w:pPr>
  </w:style>
  <w:style w:type="character" w:customStyle="1" w:styleId="normaltextrun">
    <w:name w:val="normaltextrun"/>
    <w:basedOn w:val="Zadanifontodlomka"/>
    <w:rsid w:val="00131227"/>
  </w:style>
  <w:style w:type="paragraph" w:customStyle="1" w:styleId="paragraph">
    <w:name w:val="paragraph"/>
    <w:basedOn w:val="Normal"/>
    <w:rsid w:val="0037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376EB7"/>
  </w:style>
  <w:style w:type="character" w:customStyle="1" w:styleId="Naslov1Char">
    <w:name w:val="Naslov 1 Char"/>
    <w:basedOn w:val="Zadanifontodlomka"/>
    <w:link w:val="Naslov1"/>
    <w:uiPriority w:val="9"/>
    <w:rsid w:val="00CD4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896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ED0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1D4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1D4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1D4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4071D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07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88E1A-24DA-4558-B646-35D0BC1F6D94}"/>
</file>

<file path=customXml/itemProps4.xml><?xml version="1.0" encoding="utf-8"?>
<ds:datastoreItem xmlns:ds="http://schemas.openxmlformats.org/officeDocument/2006/customXml" ds:itemID="{8CB39F8E-C847-47C6-A011-AE9954AF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Links>
    <vt:vector size="6" baseType="variant">
      <vt:variant>
        <vt:i4>6029316</vt:i4>
      </vt:variant>
      <vt:variant>
        <vt:i4>0</vt:i4>
      </vt:variant>
      <vt:variant>
        <vt:i4>0</vt:i4>
      </vt:variant>
      <vt:variant>
        <vt:i4>5</vt:i4>
      </vt:variant>
      <vt:variant>
        <vt:lpwstr>https://mzo.gov.hr/vijesti/modeli-i-preporuke-za-rad-u-uvjetima-povezanima-s-covid-19-u-pedagoskoj-skolskoj-godini-2020-2021/3916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Tihana Petković</cp:lastModifiedBy>
  <cp:revision>8</cp:revision>
  <dcterms:created xsi:type="dcterms:W3CDTF">2020-09-02T16:28:00Z</dcterms:created>
  <dcterms:modified xsi:type="dcterms:W3CDTF">2020-09-10T12:52:00Z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