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B18BE" w14:textId="77777777" w:rsidR="002F65D3" w:rsidRPr="002F65D3" w:rsidRDefault="002F65D3" w:rsidP="002F65D3">
      <w:pPr>
        <w:jc w:val="center"/>
        <w:rPr>
          <w:rFonts w:ascii="Times New Roman" w:hAnsi="Times New Roman" w:cs="Times New Roman"/>
          <w:b/>
          <w:bCs/>
          <w:sz w:val="36"/>
          <w:szCs w:val="36"/>
        </w:rPr>
      </w:pPr>
      <w:r w:rsidRPr="002F65D3">
        <w:rPr>
          <w:rFonts w:ascii="Times New Roman" w:hAnsi="Times New Roman" w:cs="Times New Roman"/>
          <w:b/>
          <w:bCs/>
          <w:sz w:val="36"/>
          <w:szCs w:val="36"/>
        </w:rPr>
        <w:t>Skupina A</w:t>
      </w:r>
    </w:p>
    <w:p w14:paraId="70430FC1" w14:textId="77777777" w:rsidR="002F65D3" w:rsidRDefault="002F65D3" w:rsidP="002F65D3">
      <w:pPr>
        <w:rPr>
          <w:rFonts w:ascii="Times New Roman" w:hAnsi="Times New Roman" w:cs="Times New Roman"/>
          <w:sz w:val="24"/>
          <w:szCs w:val="24"/>
        </w:rPr>
      </w:pPr>
    </w:p>
    <w:p w14:paraId="4E310757" w14:textId="5080978E"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DOŠAŠĆE</w:t>
      </w:r>
    </w:p>
    <w:p w14:paraId="49F37809"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Došašće je vrijeme od četiri nedjelje prije Božića.</w:t>
      </w:r>
    </w:p>
    <w:p w14:paraId="1C50CC89"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U tom razdoblju pripremamo se na Isusov dolazak misama zornicama, ispovijedi, dobrim djelima i sl. U vremenu došašća izrađujemo adventski vijenac s četiri svijeće. Boja misnog ruha koje nosi svećenik u došašću je ljubičasta.</w:t>
      </w:r>
    </w:p>
    <w:p w14:paraId="62C36062"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7927F6AC" wp14:editId="0D2F2165">
            <wp:extent cx="2860784" cy="2127250"/>
            <wp:effectExtent l="0" t="0" r="0" b="6350"/>
            <wp:docPr id="4" name="Slika 4" descr="Slika na kojoj se prikazuje vosak, Svijećnjak, biljka, u dvoran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vosak, Svijećnjak, biljka, u dvorani&#10;&#10;Opis je automatski generiran"/>
                    <pic:cNvPicPr/>
                  </pic:nvPicPr>
                  <pic:blipFill rotWithShape="1">
                    <a:blip r:embed="rId4" cstate="print">
                      <a:extLst>
                        <a:ext uri="{28A0092B-C50C-407E-A947-70E740481C1C}">
                          <a14:useLocalDpi xmlns:a14="http://schemas.microsoft.com/office/drawing/2010/main" val="0"/>
                        </a:ext>
                      </a:extLst>
                    </a:blip>
                    <a:srcRect l="4850" t="16093" r="4872" b="16777"/>
                    <a:stretch/>
                  </pic:blipFill>
                  <pic:spPr bwMode="auto">
                    <a:xfrm>
                      <a:off x="0" y="0"/>
                      <a:ext cx="2865288" cy="2130599"/>
                    </a:xfrm>
                    <a:prstGeom prst="rect">
                      <a:avLst/>
                    </a:prstGeom>
                    <a:ln>
                      <a:noFill/>
                    </a:ln>
                    <a:extLst>
                      <a:ext uri="{53640926-AAD7-44D8-BBD7-CCE9431645EC}">
                        <a14:shadowObscured xmlns:a14="http://schemas.microsoft.com/office/drawing/2010/main"/>
                      </a:ext>
                    </a:extLst>
                  </pic:spPr>
                </pic:pic>
              </a:graphicData>
            </a:graphic>
          </wp:inline>
        </w:drawing>
      </w:r>
    </w:p>
    <w:p w14:paraId="7C558DC7" w14:textId="77777777" w:rsidR="002F65D3" w:rsidRDefault="002F65D3" w:rsidP="002F65D3">
      <w:pPr>
        <w:rPr>
          <w:rFonts w:ascii="Times New Roman" w:hAnsi="Times New Roman" w:cs="Times New Roman"/>
          <w:sz w:val="24"/>
          <w:szCs w:val="24"/>
        </w:rPr>
      </w:pPr>
    </w:p>
    <w:p w14:paraId="792D06FF"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CVJETNICA</w:t>
      </w:r>
    </w:p>
    <w:p w14:paraId="4F7260A4"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Cvjetnica ili Nedjelja Muke Gospodnje je kršćanski blagdan koji se slavi u nedjelju prije Uskrsa.</w:t>
      </w:r>
    </w:p>
    <w:p w14:paraId="71F26517"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Njome počinje Veliki tjedan. Crkva se spominje Isusovog svečanog ulaska u Jeruzalem u dane prije Pashe i Isusove muke koja je uslijedila po dolasku u Jeruzalem. Na Cvjetnicu nosimo u crkvu palmine ili maslinove grančice sjećajući se kako je narod dočekao Isusa pri ulasku u Jeruzaleme mašući palminim i maslinovim grančicama i rasprostirući svoje haljine.</w:t>
      </w:r>
    </w:p>
    <w:p w14:paraId="7B1D2AAC"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6420CB5F" wp14:editId="5926F7BE">
            <wp:extent cx="2860699" cy="1847850"/>
            <wp:effectExtent l="0" t="0" r="0" b="0"/>
            <wp:docPr id="6" name="Slika 6" descr="Slika na kojoj se prikazuje drveno, palma, biljka, vanjsk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na kojoj se prikazuje drveno, palma, biljka, vanjski&#10;&#10;Opis je automatski generiran"/>
                    <pic:cNvPicPr/>
                  </pic:nvPicPr>
                  <pic:blipFill rotWithShape="1">
                    <a:blip r:embed="rId5" cstate="print">
                      <a:extLst>
                        <a:ext uri="{28A0092B-C50C-407E-A947-70E740481C1C}">
                          <a14:useLocalDpi xmlns:a14="http://schemas.microsoft.com/office/drawing/2010/main" val="0"/>
                        </a:ext>
                      </a:extLst>
                    </a:blip>
                    <a:srcRect t="16865" b="18541"/>
                    <a:stretch/>
                  </pic:blipFill>
                  <pic:spPr bwMode="auto">
                    <a:xfrm>
                      <a:off x="0" y="0"/>
                      <a:ext cx="2867752" cy="1852406"/>
                    </a:xfrm>
                    <a:prstGeom prst="rect">
                      <a:avLst/>
                    </a:prstGeom>
                    <a:ln>
                      <a:noFill/>
                    </a:ln>
                    <a:extLst>
                      <a:ext uri="{53640926-AAD7-44D8-BBD7-CCE9431645EC}">
                        <a14:shadowObscured xmlns:a14="http://schemas.microsoft.com/office/drawing/2010/main"/>
                      </a:ext>
                    </a:extLst>
                  </pic:spPr>
                </pic:pic>
              </a:graphicData>
            </a:graphic>
          </wp:inline>
        </w:drawing>
      </w:r>
    </w:p>
    <w:p w14:paraId="28FB0A7D" w14:textId="1DBDABC5" w:rsidR="002F65D3" w:rsidRDefault="002F65D3" w:rsidP="002F65D3">
      <w:pPr>
        <w:rPr>
          <w:rFonts w:ascii="Times New Roman" w:hAnsi="Times New Roman" w:cs="Times New Roman"/>
          <w:sz w:val="24"/>
          <w:szCs w:val="24"/>
        </w:rPr>
      </w:pPr>
    </w:p>
    <w:p w14:paraId="10736D66" w14:textId="77777777" w:rsidR="006C2075" w:rsidRDefault="006C2075" w:rsidP="002F65D3">
      <w:pPr>
        <w:rPr>
          <w:rFonts w:ascii="Times New Roman" w:hAnsi="Times New Roman" w:cs="Times New Roman"/>
          <w:sz w:val="24"/>
          <w:szCs w:val="24"/>
        </w:rPr>
      </w:pPr>
    </w:p>
    <w:p w14:paraId="41CE1695"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lastRenderedPageBreak/>
        <w:t>TIJELOVO</w:t>
      </w:r>
    </w:p>
    <w:p w14:paraId="1A451C4F"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Tijelovo, punim nazivom Svetkovina Presvetog Tijela i Krvi Kristove, slavi se u četvrtak poslije svetkovine Presvetog Trojstva. Vjernici u procesijama javno svjedoče svoju vjeru, a Crkva na taj način prenosi oltarski sakrament (posvećenu hostiju). U mnogim krajevima Hrvatske vjernici izlaze na tijelovske procesije u narodnim nošnjama ili bijelim haljinama bacajući latice cvijeća pred hostijom koju nosi svećenik.</w:t>
      </w:r>
    </w:p>
    <w:p w14:paraId="685BD5CB"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46FB1402" wp14:editId="293B5E5B">
            <wp:extent cx="2853267" cy="4279900"/>
            <wp:effectExtent l="0" t="0" r="4445" b="6350"/>
            <wp:docPr id="15" name="Slika 15" descr="Slika na kojoj se prikazuje mjed, bronca, crkva, k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lika na kojoj se prikazuje mjed, bronca, crkva, kip&#10;&#10;Opis je automatski generiran"/>
                    <pic:cNvPicPr/>
                  </pic:nvPicPr>
                  <pic:blipFill>
                    <a:blip r:embed="rId6">
                      <a:extLst>
                        <a:ext uri="{28A0092B-C50C-407E-A947-70E740481C1C}">
                          <a14:useLocalDpi xmlns:a14="http://schemas.microsoft.com/office/drawing/2010/main" val="0"/>
                        </a:ext>
                      </a:extLst>
                    </a:blip>
                    <a:stretch>
                      <a:fillRect/>
                    </a:stretch>
                  </pic:blipFill>
                  <pic:spPr>
                    <a:xfrm>
                      <a:off x="0" y="0"/>
                      <a:ext cx="2859889" cy="4289834"/>
                    </a:xfrm>
                    <a:prstGeom prst="rect">
                      <a:avLst/>
                    </a:prstGeom>
                  </pic:spPr>
                </pic:pic>
              </a:graphicData>
            </a:graphic>
          </wp:inline>
        </w:drawing>
      </w:r>
    </w:p>
    <w:p w14:paraId="2625B772" w14:textId="77777777" w:rsidR="002F65D3" w:rsidRDefault="002F65D3" w:rsidP="002F65D3">
      <w:pPr>
        <w:rPr>
          <w:rFonts w:ascii="Times New Roman" w:hAnsi="Times New Roman" w:cs="Times New Roman"/>
          <w:sz w:val="24"/>
          <w:szCs w:val="24"/>
        </w:rPr>
      </w:pPr>
    </w:p>
    <w:p w14:paraId="0FFB5D12" w14:textId="77777777" w:rsidR="002F65D3" w:rsidRDefault="002F65D3" w:rsidP="002F65D3">
      <w:pPr>
        <w:rPr>
          <w:rFonts w:ascii="Times New Roman" w:hAnsi="Times New Roman" w:cs="Times New Roman"/>
          <w:sz w:val="24"/>
          <w:szCs w:val="24"/>
        </w:rPr>
      </w:pPr>
    </w:p>
    <w:p w14:paraId="392E280C" w14:textId="77777777" w:rsidR="002F65D3" w:rsidRDefault="002F65D3" w:rsidP="002F65D3">
      <w:pPr>
        <w:rPr>
          <w:rFonts w:ascii="Times New Roman" w:hAnsi="Times New Roman" w:cs="Times New Roman"/>
          <w:sz w:val="24"/>
          <w:szCs w:val="24"/>
        </w:rPr>
      </w:pPr>
    </w:p>
    <w:p w14:paraId="3AC32A27" w14:textId="77777777" w:rsidR="002F65D3" w:rsidRDefault="002F65D3" w:rsidP="002F65D3">
      <w:pPr>
        <w:rPr>
          <w:rFonts w:ascii="Times New Roman" w:hAnsi="Times New Roman" w:cs="Times New Roman"/>
          <w:sz w:val="24"/>
          <w:szCs w:val="24"/>
        </w:rPr>
      </w:pPr>
    </w:p>
    <w:p w14:paraId="6C34F32E" w14:textId="77777777" w:rsidR="002F65D3" w:rsidRDefault="002F65D3" w:rsidP="002F65D3">
      <w:pPr>
        <w:rPr>
          <w:rFonts w:ascii="Times New Roman" w:hAnsi="Times New Roman" w:cs="Times New Roman"/>
          <w:sz w:val="24"/>
          <w:szCs w:val="24"/>
        </w:rPr>
      </w:pPr>
    </w:p>
    <w:p w14:paraId="466223D2" w14:textId="77777777" w:rsidR="002F65D3" w:rsidRDefault="002F65D3" w:rsidP="002F65D3">
      <w:pPr>
        <w:rPr>
          <w:rFonts w:ascii="Times New Roman" w:hAnsi="Times New Roman" w:cs="Times New Roman"/>
          <w:sz w:val="24"/>
          <w:szCs w:val="24"/>
        </w:rPr>
      </w:pPr>
    </w:p>
    <w:p w14:paraId="3E050FB9" w14:textId="77777777" w:rsidR="002F65D3" w:rsidRDefault="002F65D3" w:rsidP="002F65D3">
      <w:pPr>
        <w:rPr>
          <w:rFonts w:ascii="Times New Roman" w:hAnsi="Times New Roman" w:cs="Times New Roman"/>
          <w:sz w:val="24"/>
          <w:szCs w:val="24"/>
        </w:rPr>
      </w:pPr>
    </w:p>
    <w:p w14:paraId="6338FD47" w14:textId="369FBB48" w:rsidR="002F65D3" w:rsidRDefault="002F65D3" w:rsidP="002F65D3">
      <w:pPr>
        <w:rPr>
          <w:rFonts w:ascii="Times New Roman" w:hAnsi="Times New Roman" w:cs="Times New Roman"/>
          <w:sz w:val="24"/>
          <w:szCs w:val="24"/>
        </w:rPr>
      </w:pPr>
    </w:p>
    <w:p w14:paraId="28E076F9" w14:textId="464102AD" w:rsidR="002F65D3" w:rsidRDefault="002F65D3" w:rsidP="002F65D3">
      <w:pPr>
        <w:rPr>
          <w:rFonts w:ascii="Times New Roman" w:hAnsi="Times New Roman" w:cs="Times New Roman"/>
          <w:sz w:val="24"/>
          <w:szCs w:val="24"/>
        </w:rPr>
      </w:pPr>
    </w:p>
    <w:p w14:paraId="471086FB" w14:textId="77777777" w:rsidR="002F65D3" w:rsidRDefault="002F65D3" w:rsidP="002F65D3">
      <w:pPr>
        <w:rPr>
          <w:rFonts w:ascii="Times New Roman" w:hAnsi="Times New Roman" w:cs="Times New Roman"/>
          <w:sz w:val="24"/>
          <w:szCs w:val="24"/>
        </w:rPr>
      </w:pPr>
    </w:p>
    <w:p w14:paraId="1C597B2A" w14:textId="77777777" w:rsidR="002F65D3" w:rsidRDefault="002F65D3" w:rsidP="002F65D3">
      <w:pPr>
        <w:rPr>
          <w:rFonts w:ascii="Times New Roman" w:hAnsi="Times New Roman" w:cs="Times New Roman"/>
          <w:sz w:val="24"/>
          <w:szCs w:val="24"/>
        </w:rPr>
      </w:pPr>
    </w:p>
    <w:p w14:paraId="2FD6C317" w14:textId="77777777" w:rsidR="002F65D3" w:rsidRPr="002F65D3" w:rsidRDefault="002F65D3" w:rsidP="002F65D3">
      <w:pPr>
        <w:jc w:val="center"/>
        <w:rPr>
          <w:rFonts w:ascii="Times New Roman" w:hAnsi="Times New Roman" w:cs="Times New Roman"/>
          <w:b/>
          <w:bCs/>
          <w:sz w:val="36"/>
          <w:szCs w:val="36"/>
        </w:rPr>
      </w:pPr>
      <w:r w:rsidRPr="002F65D3">
        <w:rPr>
          <w:rFonts w:ascii="Times New Roman" w:hAnsi="Times New Roman" w:cs="Times New Roman"/>
          <w:b/>
          <w:bCs/>
          <w:sz w:val="36"/>
          <w:szCs w:val="36"/>
        </w:rPr>
        <w:t>Skupina B</w:t>
      </w:r>
    </w:p>
    <w:p w14:paraId="0812EF40" w14:textId="77777777" w:rsidR="002F65D3" w:rsidRDefault="002F65D3" w:rsidP="002F65D3">
      <w:pPr>
        <w:rPr>
          <w:rFonts w:ascii="Times New Roman" w:hAnsi="Times New Roman" w:cs="Times New Roman"/>
          <w:sz w:val="24"/>
          <w:szCs w:val="24"/>
        </w:rPr>
      </w:pPr>
    </w:p>
    <w:p w14:paraId="5D07121C" w14:textId="57C051E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USKRS</w:t>
      </w:r>
    </w:p>
    <w:p w14:paraId="734EA452"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Uskrs ili Vazam je naš najveći blagdan kada se sjećamo Isusovog uskrsnuća. Uskrs pada na prvu nedjelju poslije prvog proljetnog punog mjeseca 21. ožujka (dan proljetnog ekvinocija) ili poslije tog datuma (riječ je o proljetnom ekvinociju koji se dobiva putem tabličnog računanja, a ne putem astronomskih mjerenja).</w:t>
      </w:r>
    </w:p>
    <w:p w14:paraId="2B02CA10"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Uz blagdan Uskrsa vezani su mnogi običaji, a najpoznatiji je običaj ukrašavanja pisanica.</w:t>
      </w:r>
    </w:p>
    <w:p w14:paraId="250E8D6C"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659F836D" wp14:editId="6D117CB7">
            <wp:extent cx="2486897" cy="2922104"/>
            <wp:effectExtent l="0" t="0" r="8890" b="0"/>
            <wp:docPr id="16" name="Slika 16" descr="Slika na kojoj se prikazuje slikanje, umjetničko djelo, mitologija, osob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na kojoj se prikazuje slikanje, umjetničko djelo, mitologija, osoba&#10;&#10;Opis je automatski generiran"/>
                    <pic:cNvPicPr/>
                  </pic:nvPicPr>
                  <pic:blipFill>
                    <a:blip r:embed="rId7">
                      <a:extLst>
                        <a:ext uri="{28A0092B-C50C-407E-A947-70E740481C1C}">
                          <a14:useLocalDpi xmlns:a14="http://schemas.microsoft.com/office/drawing/2010/main" val="0"/>
                        </a:ext>
                      </a:extLst>
                    </a:blip>
                    <a:stretch>
                      <a:fillRect/>
                    </a:stretch>
                  </pic:blipFill>
                  <pic:spPr>
                    <a:xfrm>
                      <a:off x="0" y="0"/>
                      <a:ext cx="2500586" cy="2938189"/>
                    </a:xfrm>
                    <a:prstGeom prst="rect">
                      <a:avLst/>
                    </a:prstGeom>
                  </pic:spPr>
                </pic:pic>
              </a:graphicData>
            </a:graphic>
          </wp:inline>
        </w:drawing>
      </w:r>
    </w:p>
    <w:p w14:paraId="3A543842" w14:textId="77777777" w:rsidR="002F65D3" w:rsidRDefault="002F65D3" w:rsidP="002F65D3">
      <w:pPr>
        <w:rPr>
          <w:rFonts w:ascii="Times New Roman" w:hAnsi="Times New Roman" w:cs="Times New Roman"/>
          <w:sz w:val="24"/>
          <w:szCs w:val="24"/>
        </w:rPr>
      </w:pPr>
    </w:p>
    <w:p w14:paraId="13FDAF5A" w14:textId="77777777" w:rsidR="006C2075" w:rsidRDefault="006C2075" w:rsidP="002F65D3">
      <w:pPr>
        <w:rPr>
          <w:rFonts w:ascii="Times New Roman" w:hAnsi="Times New Roman" w:cs="Times New Roman"/>
          <w:sz w:val="24"/>
          <w:szCs w:val="24"/>
        </w:rPr>
      </w:pPr>
    </w:p>
    <w:p w14:paraId="66DB60D7" w14:textId="77777777" w:rsidR="006C2075" w:rsidRDefault="006C2075" w:rsidP="002F65D3">
      <w:pPr>
        <w:rPr>
          <w:rFonts w:ascii="Times New Roman" w:hAnsi="Times New Roman" w:cs="Times New Roman"/>
          <w:sz w:val="24"/>
          <w:szCs w:val="24"/>
        </w:rPr>
      </w:pPr>
    </w:p>
    <w:p w14:paraId="06707D58" w14:textId="77777777" w:rsidR="006C2075" w:rsidRDefault="006C2075" w:rsidP="002F65D3">
      <w:pPr>
        <w:rPr>
          <w:rFonts w:ascii="Times New Roman" w:hAnsi="Times New Roman" w:cs="Times New Roman"/>
          <w:sz w:val="24"/>
          <w:szCs w:val="24"/>
        </w:rPr>
      </w:pPr>
    </w:p>
    <w:p w14:paraId="291D3FBA" w14:textId="77777777" w:rsidR="006C2075" w:rsidRDefault="006C2075" w:rsidP="002F65D3">
      <w:pPr>
        <w:rPr>
          <w:rFonts w:ascii="Times New Roman" w:hAnsi="Times New Roman" w:cs="Times New Roman"/>
          <w:sz w:val="24"/>
          <w:szCs w:val="24"/>
        </w:rPr>
      </w:pPr>
    </w:p>
    <w:p w14:paraId="6036EF19" w14:textId="77777777" w:rsidR="006C2075" w:rsidRDefault="006C2075" w:rsidP="002F65D3">
      <w:pPr>
        <w:rPr>
          <w:rFonts w:ascii="Times New Roman" w:hAnsi="Times New Roman" w:cs="Times New Roman"/>
          <w:sz w:val="24"/>
          <w:szCs w:val="24"/>
        </w:rPr>
      </w:pPr>
    </w:p>
    <w:p w14:paraId="52C63E1C" w14:textId="77777777" w:rsidR="006C2075" w:rsidRDefault="006C2075" w:rsidP="002F65D3">
      <w:pPr>
        <w:rPr>
          <w:rFonts w:ascii="Times New Roman" w:hAnsi="Times New Roman" w:cs="Times New Roman"/>
          <w:sz w:val="24"/>
          <w:szCs w:val="24"/>
        </w:rPr>
      </w:pPr>
    </w:p>
    <w:p w14:paraId="160E30C3" w14:textId="77777777" w:rsidR="006C2075" w:rsidRDefault="006C2075" w:rsidP="002F65D3">
      <w:pPr>
        <w:rPr>
          <w:rFonts w:ascii="Times New Roman" w:hAnsi="Times New Roman" w:cs="Times New Roman"/>
          <w:sz w:val="24"/>
          <w:szCs w:val="24"/>
        </w:rPr>
      </w:pPr>
    </w:p>
    <w:p w14:paraId="4D511CB3" w14:textId="77777777" w:rsidR="006C2075" w:rsidRDefault="006C2075" w:rsidP="002F65D3">
      <w:pPr>
        <w:rPr>
          <w:rFonts w:ascii="Times New Roman" w:hAnsi="Times New Roman" w:cs="Times New Roman"/>
          <w:sz w:val="24"/>
          <w:szCs w:val="24"/>
        </w:rPr>
      </w:pPr>
    </w:p>
    <w:p w14:paraId="5868F813" w14:textId="77777777" w:rsidR="006C2075" w:rsidRDefault="006C2075" w:rsidP="002F65D3">
      <w:pPr>
        <w:rPr>
          <w:rFonts w:ascii="Times New Roman" w:hAnsi="Times New Roman" w:cs="Times New Roman"/>
          <w:sz w:val="24"/>
          <w:szCs w:val="24"/>
        </w:rPr>
      </w:pPr>
    </w:p>
    <w:p w14:paraId="38BCCAD0" w14:textId="77777777" w:rsidR="006C2075" w:rsidRDefault="006C2075" w:rsidP="002F65D3">
      <w:pPr>
        <w:rPr>
          <w:rFonts w:ascii="Times New Roman" w:hAnsi="Times New Roman" w:cs="Times New Roman"/>
          <w:sz w:val="24"/>
          <w:szCs w:val="24"/>
        </w:rPr>
      </w:pPr>
    </w:p>
    <w:p w14:paraId="4BFF1584" w14:textId="4E01DE5F"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lastRenderedPageBreak/>
        <w:t>KRIST KRALJ</w:t>
      </w:r>
    </w:p>
    <w:p w14:paraId="13E9451E"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Svetkovina Krista Kralja posljednja je nedjelja liturgijske godine i proslavlja Kristovo Kraljevstvo: Krista kao Gospodara vremena i povijesti, početaka i kraja cijeloga svijeta i svih stvorenja.</w:t>
      </w:r>
    </w:p>
    <w:p w14:paraId="770D5368"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Nakon svetkovine Krista Kralja počinje nova liturgijska godina.</w:t>
      </w:r>
    </w:p>
    <w:p w14:paraId="5545AFDF" w14:textId="77777777" w:rsidR="002F65D3"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17838762" wp14:editId="3D4B27AF">
            <wp:extent cx="2855843" cy="1906275"/>
            <wp:effectExtent l="0" t="0" r="1905" b="0"/>
            <wp:docPr id="17" name="Slika 17" descr="Slika na kojoj se prikazuje nebo, vanjski, drvo, oblac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lika na kojoj se prikazuje nebo, vanjski, drvo, oblaci&#10;&#10;Opis je automatski generiran"/>
                    <pic:cNvPicPr/>
                  </pic:nvPicPr>
                  <pic:blipFill>
                    <a:blip r:embed="rId8">
                      <a:extLst>
                        <a:ext uri="{28A0092B-C50C-407E-A947-70E740481C1C}">
                          <a14:useLocalDpi xmlns:a14="http://schemas.microsoft.com/office/drawing/2010/main" val="0"/>
                        </a:ext>
                      </a:extLst>
                    </a:blip>
                    <a:stretch>
                      <a:fillRect/>
                    </a:stretch>
                  </pic:blipFill>
                  <pic:spPr>
                    <a:xfrm>
                      <a:off x="0" y="0"/>
                      <a:ext cx="2866994" cy="1913718"/>
                    </a:xfrm>
                    <a:prstGeom prst="rect">
                      <a:avLst/>
                    </a:prstGeom>
                  </pic:spPr>
                </pic:pic>
              </a:graphicData>
            </a:graphic>
          </wp:inline>
        </w:drawing>
      </w:r>
    </w:p>
    <w:p w14:paraId="254EB670" w14:textId="77777777" w:rsidR="006C2075" w:rsidRDefault="006C2075" w:rsidP="002F65D3">
      <w:pPr>
        <w:rPr>
          <w:rFonts w:ascii="Times New Roman" w:hAnsi="Times New Roman" w:cs="Times New Roman"/>
          <w:sz w:val="24"/>
          <w:szCs w:val="24"/>
        </w:rPr>
      </w:pPr>
    </w:p>
    <w:p w14:paraId="09B4A865" w14:textId="77777777" w:rsidR="006C2075" w:rsidRDefault="006C2075" w:rsidP="002F65D3">
      <w:pPr>
        <w:rPr>
          <w:rFonts w:ascii="Times New Roman" w:hAnsi="Times New Roman" w:cs="Times New Roman"/>
          <w:sz w:val="24"/>
          <w:szCs w:val="24"/>
        </w:rPr>
      </w:pPr>
    </w:p>
    <w:p w14:paraId="6D78D7D9" w14:textId="57B9B07E"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ČISTA SRIJEDA</w:t>
      </w:r>
    </w:p>
    <w:p w14:paraId="4FFD97DE"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Pepelnica ili Čista srijeda je kršćanski spomendan kojim započinje korizma. Slavi se 40 dana prije Uskrsa. To je dan pokore, razmišljanja, posta i nemrsa.</w:t>
      </w:r>
    </w:p>
    <w:p w14:paraId="4EB7F930"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 xml:space="preserve">Pepelnica je dobila ime po obredu pepeljenja, odnosno kada svećenik vjernike posipa pepelom po glavi ili im pepelom pravi znak križa na čelu izgovarajući riječi: “Obratite se i vjerujte evanđelju” ili “Sjeti se, čovječe, da si prah i da ćeš se u prah vratiti”. </w:t>
      </w:r>
    </w:p>
    <w:p w14:paraId="02DF829A"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Na Pepelnicu je obvezan post i nemrs za sve odrasle vjernike.</w:t>
      </w:r>
    </w:p>
    <w:p w14:paraId="53A21174"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52117F7E" wp14:editId="45826DB8">
            <wp:extent cx="2048934" cy="3073400"/>
            <wp:effectExtent l="0" t="0" r="8890" b="0"/>
            <wp:docPr id="49" name="Slika 49" descr="Slika na kojoj se prikazuje osoba, Ljudsko lice, žena, čava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na kojoj se prikazuje osoba, Ljudsko lice, žena, čavao&#10;&#10;Opis je automatski generiran"/>
                    <pic:cNvPicPr/>
                  </pic:nvPicPr>
                  <pic:blipFill>
                    <a:blip r:embed="rId9">
                      <a:extLst>
                        <a:ext uri="{28A0092B-C50C-407E-A947-70E740481C1C}">
                          <a14:useLocalDpi xmlns:a14="http://schemas.microsoft.com/office/drawing/2010/main" val="0"/>
                        </a:ext>
                      </a:extLst>
                    </a:blip>
                    <a:stretch>
                      <a:fillRect/>
                    </a:stretch>
                  </pic:blipFill>
                  <pic:spPr>
                    <a:xfrm>
                      <a:off x="0" y="0"/>
                      <a:ext cx="2060805" cy="3091207"/>
                    </a:xfrm>
                    <a:prstGeom prst="rect">
                      <a:avLst/>
                    </a:prstGeom>
                  </pic:spPr>
                </pic:pic>
              </a:graphicData>
            </a:graphic>
          </wp:inline>
        </w:drawing>
      </w:r>
    </w:p>
    <w:p w14:paraId="27A4B673" w14:textId="77777777" w:rsidR="002F65D3" w:rsidRPr="002F65D3" w:rsidRDefault="002F65D3" w:rsidP="002F65D3">
      <w:pPr>
        <w:jc w:val="center"/>
        <w:rPr>
          <w:rFonts w:ascii="Times New Roman" w:hAnsi="Times New Roman" w:cs="Times New Roman"/>
          <w:b/>
          <w:bCs/>
          <w:sz w:val="36"/>
          <w:szCs w:val="36"/>
        </w:rPr>
      </w:pPr>
      <w:r w:rsidRPr="002F65D3">
        <w:rPr>
          <w:rFonts w:ascii="Times New Roman" w:hAnsi="Times New Roman" w:cs="Times New Roman"/>
          <w:b/>
          <w:bCs/>
          <w:sz w:val="36"/>
          <w:szCs w:val="36"/>
        </w:rPr>
        <w:lastRenderedPageBreak/>
        <w:t>Skupina C</w:t>
      </w:r>
    </w:p>
    <w:p w14:paraId="635AD961" w14:textId="77777777" w:rsidR="002F65D3" w:rsidRDefault="002F65D3" w:rsidP="002F65D3">
      <w:pPr>
        <w:rPr>
          <w:rFonts w:ascii="Times New Roman" w:hAnsi="Times New Roman" w:cs="Times New Roman"/>
          <w:sz w:val="24"/>
          <w:szCs w:val="24"/>
        </w:rPr>
      </w:pPr>
    </w:p>
    <w:p w14:paraId="74F81F88" w14:textId="04239013"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VELIKA GOSPA</w:t>
      </w:r>
    </w:p>
    <w:p w14:paraId="6DDEA8BA"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Velika Gospa ili svetkovina Uznesenja Blažene Djevice Marije obilježava 15. kolovoza kad diljem Hrvatske vjernici hodočaste u marijanska svetišta.</w:t>
      </w:r>
    </w:p>
    <w:p w14:paraId="11FBDF62"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Sjećamo se i slavimo dan kada je Blažena Djevica Marija dušom i tijelom uznesena u nebo.</w:t>
      </w:r>
    </w:p>
    <w:p w14:paraId="06B5772A"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48378FD6" wp14:editId="1695D093">
            <wp:extent cx="2851150" cy="1995805"/>
            <wp:effectExtent l="0" t="0" r="6350" b="4445"/>
            <wp:docPr id="50" name="Slika 50" descr="Slika na kojoj se prikazuje nebo, oblak, vanjski, večer&#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Slika na kojoj se prikazuje nebo, oblak, vanjski, večer&#10;&#10;Opis je automatski generiran"/>
                    <pic:cNvPicPr/>
                  </pic:nvPicPr>
                  <pic:blipFill>
                    <a:blip r:embed="rId10">
                      <a:extLst>
                        <a:ext uri="{28A0092B-C50C-407E-A947-70E740481C1C}">
                          <a14:useLocalDpi xmlns:a14="http://schemas.microsoft.com/office/drawing/2010/main" val="0"/>
                        </a:ext>
                      </a:extLst>
                    </a:blip>
                    <a:stretch>
                      <a:fillRect/>
                    </a:stretch>
                  </pic:blipFill>
                  <pic:spPr>
                    <a:xfrm>
                      <a:off x="0" y="0"/>
                      <a:ext cx="2852134" cy="1996494"/>
                    </a:xfrm>
                    <a:prstGeom prst="rect">
                      <a:avLst/>
                    </a:prstGeom>
                  </pic:spPr>
                </pic:pic>
              </a:graphicData>
            </a:graphic>
          </wp:inline>
        </w:drawing>
      </w:r>
    </w:p>
    <w:p w14:paraId="7AA94173" w14:textId="77777777" w:rsidR="002F65D3" w:rsidRDefault="002F65D3" w:rsidP="002F65D3">
      <w:pPr>
        <w:rPr>
          <w:rFonts w:ascii="Times New Roman" w:hAnsi="Times New Roman" w:cs="Times New Roman"/>
          <w:sz w:val="24"/>
          <w:szCs w:val="24"/>
        </w:rPr>
      </w:pPr>
    </w:p>
    <w:p w14:paraId="4A40C5A6"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BOŽIĆ</w:t>
      </w:r>
    </w:p>
    <w:p w14:paraId="31EB484C"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Božić je najradosniji kršćanski blagdan i godišnja proslava Isusova rođenja u Betlehemu.</w:t>
      </w:r>
    </w:p>
    <w:p w14:paraId="2A416107"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Dan prije Božića naziva se Badnjak.</w:t>
      </w:r>
    </w:p>
    <w:p w14:paraId="29342615"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 xml:space="preserve">Božić slavimo 25. prosinca. U crkvama se u ponoć svečano slavi misa polnoćka. </w:t>
      </w:r>
    </w:p>
    <w:p w14:paraId="50A5B39E"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Uz Božić su vezani mnogi narodni običaji: božićno drvce, jaslice, slama, darovi...</w:t>
      </w:r>
    </w:p>
    <w:p w14:paraId="7FE892E1"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0C6F43FD" wp14:editId="238FF74F">
            <wp:extent cx="2858011" cy="1708150"/>
            <wp:effectExtent l="0" t="0" r="0" b="6350"/>
            <wp:docPr id="51" name="Slika 51" descr="Slika na kojoj se prikazuje odijevanje, Ljudsko lice, osoba, vanjsk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na kojoj se prikazuje odijevanje, Ljudsko lice, osoba, vanjski&#10;&#10;Opis je automatski generiran"/>
                    <pic:cNvPicPr/>
                  </pic:nvPicPr>
                  <pic:blipFill rotWithShape="1">
                    <a:blip r:embed="rId11" cstate="print">
                      <a:extLst>
                        <a:ext uri="{28A0092B-C50C-407E-A947-70E740481C1C}">
                          <a14:useLocalDpi xmlns:a14="http://schemas.microsoft.com/office/drawing/2010/main" val="0"/>
                        </a:ext>
                      </a:extLst>
                    </a:blip>
                    <a:srcRect l="-331" t="20061" b="19974"/>
                    <a:stretch/>
                  </pic:blipFill>
                  <pic:spPr bwMode="auto">
                    <a:xfrm>
                      <a:off x="0" y="0"/>
                      <a:ext cx="2864583" cy="1712078"/>
                    </a:xfrm>
                    <a:prstGeom prst="rect">
                      <a:avLst/>
                    </a:prstGeom>
                    <a:ln>
                      <a:noFill/>
                    </a:ln>
                    <a:extLst>
                      <a:ext uri="{53640926-AAD7-44D8-BBD7-CCE9431645EC}">
                        <a14:shadowObscured xmlns:a14="http://schemas.microsoft.com/office/drawing/2010/main"/>
                      </a:ext>
                    </a:extLst>
                  </pic:spPr>
                </pic:pic>
              </a:graphicData>
            </a:graphic>
          </wp:inline>
        </w:drawing>
      </w:r>
    </w:p>
    <w:p w14:paraId="17AB9A22" w14:textId="2D44D98D" w:rsidR="002F65D3" w:rsidRDefault="002F65D3" w:rsidP="002F65D3">
      <w:pPr>
        <w:rPr>
          <w:rFonts w:ascii="Times New Roman" w:hAnsi="Times New Roman" w:cs="Times New Roman"/>
          <w:sz w:val="24"/>
          <w:szCs w:val="24"/>
        </w:rPr>
      </w:pPr>
    </w:p>
    <w:p w14:paraId="79FFE8FC"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PRESVETO TROJSTVO</w:t>
      </w:r>
    </w:p>
    <w:p w14:paraId="699A175C" w14:textId="77777777" w:rsidR="002F65D3"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Presveto Trojstvo nije sjećanje na neki konkretan događaj već ispovijedamo vjeru u jednoga Boga u tri božanske osobe - Oca i Sina i Duha Svetoga.</w:t>
      </w:r>
    </w:p>
    <w:p w14:paraId="435C636B" w14:textId="77777777" w:rsidR="002F65D3" w:rsidRPr="002F65D3" w:rsidRDefault="002F65D3" w:rsidP="002F65D3">
      <w:pPr>
        <w:jc w:val="center"/>
        <w:rPr>
          <w:rFonts w:ascii="Times New Roman" w:hAnsi="Times New Roman" w:cs="Times New Roman"/>
          <w:b/>
          <w:bCs/>
          <w:sz w:val="36"/>
          <w:szCs w:val="36"/>
        </w:rPr>
      </w:pPr>
      <w:r w:rsidRPr="002F65D3">
        <w:rPr>
          <w:rFonts w:ascii="Times New Roman" w:hAnsi="Times New Roman" w:cs="Times New Roman"/>
          <w:b/>
          <w:bCs/>
          <w:sz w:val="36"/>
          <w:szCs w:val="36"/>
        </w:rPr>
        <w:lastRenderedPageBreak/>
        <w:t>Skupina D</w:t>
      </w:r>
    </w:p>
    <w:p w14:paraId="16DA7BC4" w14:textId="77777777" w:rsidR="002F65D3" w:rsidRDefault="002F65D3" w:rsidP="002F65D3">
      <w:pPr>
        <w:rPr>
          <w:rFonts w:ascii="Times New Roman" w:hAnsi="Times New Roman" w:cs="Times New Roman"/>
          <w:sz w:val="24"/>
          <w:szCs w:val="24"/>
        </w:rPr>
      </w:pPr>
    </w:p>
    <w:p w14:paraId="4A5ED98F" w14:textId="47E427DF"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SVI SVETI</w:t>
      </w:r>
    </w:p>
    <w:p w14:paraId="33CD2D0C"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Svi Sveti, 1. studenoga su blagdan kada se slave svi sveci, kako oni koje je Crkva službeno proglasila svetima tako i oni za koje se vjeruje da su sveti.</w:t>
      </w:r>
    </w:p>
    <w:p w14:paraId="614606FD" w14:textId="77777777" w:rsidR="002F65D3"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650F6697" wp14:editId="1ADFA758">
            <wp:extent cx="2863446" cy="1911350"/>
            <wp:effectExtent l="0" t="0" r="0" b="0"/>
            <wp:docPr id="52" name="Slika 52" descr="Slika na kojoj se prikazuje svjetlo, crveno, umjetničko djel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Slika na kojoj se prikazuje svjetlo, crveno, umjetničko djelo&#10;&#10;Opis je automatski generiran"/>
                    <pic:cNvPicPr/>
                  </pic:nvPicPr>
                  <pic:blipFill>
                    <a:blip r:embed="rId12">
                      <a:extLst>
                        <a:ext uri="{28A0092B-C50C-407E-A947-70E740481C1C}">
                          <a14:useLocalDpi xmlns:a14="http://schemas.microsoft.com/office/drawing/2010/main" val="0"/>
                        </a:ext>
                      </a:extLst>
                    </a:blip>
                    <a:stretch>
                      <a:fillRect/>
                    </a:stretch>
                  </pic:blipFill>
                  <pic:spPr>
                    <a:xfrm>
                      <a:off x="0" y="0"/>
                      <a:ext cx="2867901" cy="1914324"/>
                    </a:xfrm>
                    <a:prstGeom prst="rect">
                      <a:avLst/>
                    </a:prstGeom>
                  </pic:spPr>
                </pic:pic>
              </a:graphicData>
            </a:graphic>
          </wp:inline>
        </w:drawing>
      </w:r>
    </w:p>
    <w:p w14:paraId="56870BC0" w14:textId="77777777" w:rsidR="002F65D3" w:rsidRPr="00DA5F75" w:rsidRDefault="002F65D3" w:rsidP="002F65D3">
      <w:pPr>
        <w:rPr>
          <w:rFonts w:ascii="Times New Roman" w:hAnsi="Times New Roman" w:cs="Times New Roman"/>
          <w:sz w:val="24"/>
          <w:szCs w:val="24"/>
        </w:rPr>
      </w:pPr>
    </w:p>
    <w:p w14:paraId="15DA978C"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DUHOVI</w:t>
      </w:r>
    </w:p>
    <w:p w14:paraId="7DF4A4AE"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Blagdan Duhova (Pedesetnica) se slavi pedeseti dan nakon Uskrsa, odnosno deset dana nakon Uzašašća. Spomen je to silaska Duha Svetoga na apostole i Mariju. Duh Sveti nadahnuo je apostole da progovore stranim jezicima koje nisu poznavali, a koje su na svojim jezicima razumjeli prisutni. Ovaj blagdan smatra se rođendanom Crkve. Tim blagdanom završava vazmeni ciklus.</w:t>
      </w:r>
    </w:p>
    <w:p w14:paraId="2D5EAAB6" w14:textId="77777777" w:rsidR="002F65D3"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11239172" wp14:editId="1C8F77EA">
            <wp:extent cx="1716156" cy="3758380"/>
            <wp:effectExtent l="0" t="0" r="0" b="0"/>
            <wp:docPr id="53" name="Slika 53" descr="Slika na kojoj se prikazuje slikanje, umjetničko djelo, mitologija, Ljudsko lic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a kojoj se prikazuje slikanje, umjetničko djelo, mitologija, Ljudsko lice&#10;&#10;Opis je automatski generiran"/>
                    <pic:cNvPicPr/>
                  </pic:nvPicPr>
                  <pic:blipFill>
                    <a:blip r:embed="rId13">
                      <a:extLst>
                        <a:ext uri="{28A0092B-C50C-407E-A947-70E740481C1C}">
                          <a14:useLocalDpi xmlns:a14="http://schemas.microsoft.com/office/drawing/2010/main" val="0"/>
                        </a:ext>
                      </a:extLst>
                    </a:blip>
                    <a:stretch>
                      <a:fillRect/>
                    </a:stretch>
                  </pic:blipFill>
                  <pic:spPr>
                    <a:xfrm>
                      <a:off x="0" y="0"/>
                      <a:ext cx="1742331" cy="3815703"/>
                    </a:xfrm>
                    <a:prstGeom prst="rect">
                      <a:avLst/>
                    </a:prstGeom>
                  </pic:spPr>
                </pic:pic>
              </a:graphicData>
            </a:graphic>
          </wp:inline>
        </w:drawing>
      </w:r>
    </w:p>
    <w:p w14:paraId="23C7D991"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lastRenderedPageBreak/>
        <w:t>1. NEDJELJA DOŠAŠĆA</w:t>
      </w:r>
    </w:p>
    <w:p w14:paraId="44F25429"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sz w:val="24"/>
          <w:szCs w:val="24"/>
        </w:rPr>
        <w:t>Prvom nedjeljom došašća započinje vrijeme pripreme za Božić kojega zovemo došašće. Njome ujedno započinje nova crkvena (liturgijska) godina. Dolazi poslije svetkovine Krista Kralja.</w:t>
      </w:r>
    </w:p>
    <w:p w14:paraId="1F93837C" w14:textId="77777777" w:rsidR="002F65D3" w:rsidRPr="00DA5F75" w:rsidRDefault="002F65D3" w:rsidP="002F65D3">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46F81A02" wp14:editId="370A9BF0">
            <wp:extent cx="2863850" cy="1909233"/>
            <wp:effectExtent l="0" t="0" r="0" b="0"/>
            <wp:docPr id="54" name="Slika 54" descr="Slika na kojoj se prikazuje vosak, Svijećnjak, svijeća, svijeća koja ne gor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vosak, Svijećnjak, svijeća, svijeća koja ne gori&#10;&#10;Opis je automatski generiran"/>
                    <pic:cNvPicPr/>
                  </pic:nvPicPr>
                  <pic:blipFill>
                    <a:blip r:embed="rId14">
                      <a:extLst>
                        <a:ext uri="{28A0092B-C50C-407E-A947-70E740481C1C}">
                          <a14:useLocalDpi xmlns:a14="http://schemas.microsoft.com/office/drawing/2010/main" val="0"/>
                        </a:ext>
                      </a:extLst>
                    </a:blip>
                    <a:stretch>
                      <a:fillRect/>
                    </a:stretch>
                  </pic:blipFill>
                  <pic:spPr>
                    <a:xfrm>
                      <a:off x="0" y="0"/>
                      <a:ext cx="2870957" cy="1913971"/>
                    </a:xfrm>
                    <a:prstGeom prst="rect">
                      <a:avLst/>
                    </a:prstGeom>
                  </pic:spPr>
                </pic:pic>
              </a:graphicData>
            </a:graphic>
          </wp:inline>
        </w:drawing>
      </w:r>
    </w:p>
    <w:p w14:paraId="67428F51" w14:textId="77777777" w:rsidR="00D000FA" w:rsidRDefault="00D000FA"/>
    <w:sectPr w:rsidR="00D000FA" w:rsidSect="002F65D3">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5D3"/>
    <w:rsid w:val="002F65D3"/>
    <w:rsid w:val="006C2075"/>
    <w:rsid w:val="00D000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C287"/>
  <w15:chartTrackingRefBased/>
  <w15:docId w15:val="{3637C641-A00A-4F1E-8B01-4951519E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5D3"/>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581</Words>
  <Characters>3312</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Horvat</dc:creator>
  <cp:keywords/>
  <dc:description/>
  <cp:lastModifiedBy>Martina Horvat</cp:lastModifiedBy>
  <cp:revision>2</cp:revision>
  <cp:lastPrinted>2023-06-08T16:02:00Z</cp:lastPrinted>
  <dcterms:created xsi:type="dcterms:W3CDTF">2023-06-05T21:18:00Z</dcterms:created>
  <dcterms:modified xsi:type="dcterms:W3CDTF">2023-06-08T16:03:00Z</dcterms:modified>
</cp:coreProperties>
</file>